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128" w:rsidRDefault="00142128" w:rsidP="00F23D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23DF6" w:rsidRPr="00533936" w:rsidRDefault="00F23DF6" w:rsidP="00F23D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3936">
        <w:rPr>
          <w:rFonts w:ascii="Times New Roman" w:hAnsi="Times New Roman" w:cs="Times New Roman"/>
          <w:sz w:val="24"/>
          <w:szCs w:val="24"/>
        </w:rPr>
        <w:t>МАТЕРИЈАЛИ ЗА ПРИПРЕМУ КАНДИДАТА ЗА ПРОВЕРУ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ПОСЕБНИХ </w:t>
      </w:r>
      <w:r w:rsidRPr="00533936">
        <w:rPr>
          <w:rFonts w:ascii="Times New Roman" w:hAnsi="Times New Roman" w:cs="Times New Roman"/>
          <w:sz w:val="24"/>
          <w:szCs w:val="24"/>
        </w:rPr>
        <w:t>ФУНКЦИОНАЛНИХ КОМПЕТЕНЦИЈА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33936">
        <w:rPr>
          <w:rFonts w:ascii="Times New Roman" w:hAnsi="Times New Roman" w:cs="Times New Roman"/>
          <w:sz w:val="24"/>
          <w:szCs w:val="24"/>
        </w:rPr>
        <w:t>ЗА ПОПУЊАВАЊЕ ИЗВРШИЛАЧК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533936">
        <w:rPr>
          <w:rFonts w:ascii="Times New Roman" w:hAnsi="Times New Roman" w:cs="Times New Roman"/>
          <w:sz w:val="24"/>
          <w:szCs w:val="24"/>
        </w:rPr>
        <w:t xml:space="preserve"> РАДН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533936">
        <w:rPr>
          <w:rFonts w:ascii="Times New Roman" w:hAnsi="Times New Roman" w:cs="Times New Roman"/>
          <w:sz w:val="24"/>
          <w:szCs w:val="24"/>
        </w:rPr>
        <w:t xml:space="preserve"> МЕСТА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ПУТЕМ </w:t>
      </w:r>
      <w:r>
        <w:rPr>
          <w:rFonts w:ascii="Times New Roman" w:hAnsi="Times New Roman" w:cs="Times New Roman"/>
          <w:sz w:val="24"/>
          <w:szCs w:val="24"/>
        </w:rPr>
        <w:t>ЈАВНОГ КОНКУРСА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33936">
        <w:rPr>
          <w:rFonts w:ascii="Times New Roman" w:hAnsi="Times New Roman" w:cs="Times New Roman"/>
          <w:sz w:val="24"/>
          <w:szCs w:val="24"/>
        </w:rPr>
        <w:t xml:space="preserve">ОГЛАШЕНОГ </w:t>
      </w:r>
      <w:r w:rsidR="00464A61">
        <w:rPr>
          <w:rFonts w:ascii="Times New Roman" w:hAnsi="Times New Roman" w:cs="Times New Roman"/>
          <w:sz w:val="24"/>
          <w:szCs w:val="24"/>
          <w:lang w:val="sr-Latn-RS"/>
        </w:rPr>
        <w:t>15</w:t>
      </w:r>
      <w:r w:rsidRPr="00533936">
        <w:rPr>
          <w:rFonts w:ascii="Times New Roman" w:hAnsi="Times New Roman" w:cs="Times New Roman"/>
          <w:sz w:val="24"/>
          <w:szCs w:val="24"/>
        </w:rPr>
        <w:t>.</w:t>
      </w:r>
      <w:r w:rsidR="00464A61">
        <w:rPr>
          <w:rFonts w:ascii="Times New Roman" w:hAnsi="Times New Roman" w:cs="Times New Roman"/>
          <w:sz w:val="24"/>
          <w:szCs w:val="24"/>
        </w:rPr>
        <w:t>11</w:t>
      </w:r>
      <w:r w:rsidRPr="00533936">
        <w:rPr>
          <w:rFonts w:ascii="Times New Roman" w:hAnsi="Times New Roman" w:cs="Times New Roman"/>
          <w:sz w:val="24"/>
          <w:szCs w:val="24"/>
        </w:rPr>
        <w:t>.2023. ГОДИНЕ</w:t>
      </w:r>
    </w:p>
    <w:p w:rsidR="00F23DF6" w:rsidRPr="00533936" w:rsidRDefault="00F23DF6" w:rsidP="00F23D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23DF6" w:rsidRPr="00533936" w:rsidRDefault="00F23DF6" w:rsidP="00F23D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2128" w:rsidRPr="00142128" w:rsidRDefault="00F23DF6" w:rsidP="00142128">
      <w:pPr>
        <w:ind w:right="3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  <w:r w:rsidRPr="0053393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1) </w:t>
      </w:r>
      <w:r w:rsidR="00142128" w:rsidRPr="00142128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sr-Cyrl-RS"/>
        </w:rPr>
        <w:t xml:space="preserve">Радно место за праћење унапређења туристичког промета, </w:t>
      </w:r>
      <w:r w:rsidR="00142128" w:rsidRPr="00142128"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  <w:t xml:space="preserve">Сектор за туризам, Одељење за правне послове и другостепени поступак, Група за реализацију мера државе у коришћењу средстава за подстицање унапређења туристичког промета домаћих туриста на територији Републике Србије, звање саветник - </w:t>
      </w:r>
      <w:r w:rsidR="00142128" w:rsidRPr="00142128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sr-Cyrl-RS"/>
        </w:rPr>
        <w:t>3 извршиоца</w:t>
      </w:r>
      <w:r w:rsidR="00142128" w:rsidRPr="00142128"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  <w:t>;</w:t>
      </w:r>
    </w:p>
    <w:p w:rsidR="00F23DF6" w:rsidRPr="00F23DF6" w:rsidRDefault="00F23DF6" w:rsidP="00F23DF6">
      <w:pPr>
        <w:spacing w:after="0" w:line="240" w:lineRule="auto"/>
        <w:ind w:right="39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</w:p>
    <w:p w:rsidR="00F32B6E" w:rsidRDefault="00F32B6E" w:rsidP="00F32B6E">
      <w:pPr>
        <w:pStyle w:val="odluka-zako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auto-style3"/>
          <w:lang w:val="sr-Cyrl-RS"/>
        </w:rPr>
      </w:pPr>
      <w:r w:rsidRPr="00F32B6E">
        <w:rPr>
          <w:b/>
          <w:bCs/>
          <w:lang w:val="sr-Cyrl-RS"/>
        </w:rPr>
        <w:t xml:space="preserve">Уредба о условима и начину доделе и коришћења средстава за подстицање унапређења туристичког промета домаћих туриста на територији Републике Србије </w:t>
      </w:r>
      <w:r w:rsidR="00F23DF6" w:rsidRPr="00533936">
        <w:rPr>
          <w:b/>
          <w:bCs/>
          <w:lang w:val="sr-Cyrl-RS"/>
        </w:rPr>
        <w:t>(</w:t>
      </w:r>
      <w:r>
        <w:rPr>
          <w:lang w:val="sr-Latn-RS"/>
        </w:rPr>
        <w:t>„</w:t>
      </w:r>
      <w:r>
        <w:rPr>
          <w:lang w:val="sr-Cyrl-RS"/>
        </w:rPr>
        <w:t>Службени гласник РС</w:t>
      </w:r>
      <w:r>
        <w:rPr>
          <w:lang w:val="sr-Latn-RS"/>
        </w:rPr>
        <w:t>“</w:t>
      </w:r>
      <w:r w:rsidR="00F23DF6" w:rsidRPr="00533936">
        <w:rPr>
          <w:lang w:val="sr-Cyrl-RS"/>
        </w:rPr>
        <w:t xml:space="preserve">, бр. </w:t>
      </w:r>
      <w:r>
        <w:rPr>
          <w:lang w:val="sr-Latn-RS"/>
        </w:rPr>
        <w:t>139/2022</w:t>
      </w:r>
      <w:r w:rsidR="00F23DF6" w:rsidRPr="00533936">
        <w:rPr>
          <w:rStyle w:val="auto-style3"/>
          <w:lang w:val="sr-Cyrl-RS"/>
        </w:rPr>
        <w:t>)</w:t>
      </w:r>
    </w:p>
    <w:p w:rsidR="00F23DF6" w:rsidRDefault="00F32B6E" w:rsidP="00AB6BF9">
      <w:pPr>
        <w:pStyle w:val="odluka-zakon"/>
        <w:shd w:val="clear" w:color="auto" w:fill="FFFFFF"/>
        <w:spacing w:before="0" w:beforeAutospacing="0" w:after="0" w:afterAutospacing="0"/>
        <w:ind w:left="709"/>
        <w:jc w:val="both"/>
        <w:rPr>
          <w:rStyle w:val="Hyperlink"/>
          <w:lang w:val="sr-Cyrl-RS"/>
        </w:rPr>
      </w:pPr>
      <w:hyperlink r:id="rId5" w:history="1">
        <w:r w:rsidRPr="00A313C9">
          <w:rPr>
            <w:rStyle w:val="Hyperlink"/>
            <w:lang w:val="sr-Cyrl-RS"/>
          </w:rPr>
          <w:t>https://www.paragraf.rs/propisi/uredba-uslovi-i-nacin-dodele-koriscenje-podsticaja-unapredjenje-turistickog-prometa-domacih-turista.html</w:t>
        </w:r>
      </w:hyperlink>
      <w:r>
        <w:rPr>
          <w:rStyle w:val="Hyperlink"/>
          <w:lang w:val="sr-Latn-RS"/>
        </w:rPr>
        <w:t xml:space="preserve"> </w:t>
      </w:r>
      <w:r w:rsidR="00F23DF6" w:rsidRPr="00533936">
        <w:rPr>
          <w:rStyle w:val="Hyperlink"/>
          <w:lang w:val="sr-Cyrl-RS"/>
        </w:rPr>
        <w:t xml:space="preserve"> </w:t>
      </w:r>
    </w:p>
    <w:p w:rsidR="00F32B6E" w:rsidRPr="00533936" w:rsidRDefault="00F32B6E" w:rsidP="00F32B6E">
      <w:pPr>
        <w:pStyle w:val="odluka-zakon"/>
        <w:shd w:val="clear" w:color="auto" w:fill="FFFFFF"/>
        <w:spacing w:before="0" w:beforeAutospacing="0" w:after="0" w:afterAutospacing="0"/>
        <w:ind w:left="567"/>
        <w:jc w:val="both"/>
        <w:rPr>
          <w:lang w:val="sr-Cyrl-RS"/>
        </w:rPr>
      </w:pPr>
    </w:p>
    <w:p w:rsidR="00F32B6E" w:rsidRPr="00DC1953" w:rsidRDefault="00F32B6E" w:rsidP="00F32B6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</w:pPr>
      <w:r w:rsidRPr="00DC1953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Закон о општем управном поступку (</w:t>
      </w:r>
      <w:r w:rsidRPr="00DC1953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„Службени гласник РС“ бр. </w:t>
      </w:r>
      <w:r w:rsidRPr="00DC1953">
        <w:rPr>
          <w:rFonts w:ascii="Times New Roman" w:hAnsi="Times New Roman" w:cs="Times New Roman"/>
          <w:bCs/>
          <w:iCs/>
          <w:snapToGrid w:val="0"/>
          <w:sz w:val="24"/>
          <w:szCs w:val="24"/>
        </w:rPr>
        <w:t xml:space="preserve">18/2016, 95/2018 – </w:t>
      </w:r>
      <w:r w:rsidRPr="00DC1953">
        <w:rPr>
          <w:rFonts w:ascii="Times New Roman" w:hAnsi="Times New Roman" w:cs="Times New Roman"/>
          <w:bCs/>
          <w:iCs/>
          <w:snapToGrid w:val="0"/>
          <w:sz w:val="24"/>
          <w:szCs w:val="24"/>
          <w:lang w:val="sr-Cyrl-RS"/>
        </w:rPr>
        <w:t>аутентично тумачење и</w:t>
      </w:r>
      <w:r w:rsidRPr="00DC1953">
        <w:rPr>
          <w:rFonts w:ascii="Times New Roman" w:hAnsi="Times New Roman" w:cs="Times New Roman"/>
          <w:bCs/>
          <w:iCs/>
          <w:snapToGrid w:val="0"/>
          <w:sz w:val="24"/>
          <w:szCs w:val="24"/>
        </w:rPr>
        <w:t xml:space="preserve"> 2/2023 – </w:t>
      </w:r>
      <w:r w:rsidRPr="00DC1953">
        <w:rPr>
          <w:rFonts w:ascii="Times New Roman" w:hAnsi="Times New Roman" w:cs="Times New Roman"/>
          <w:bCs/>
          <w:iCs/>
          <w:snapToGrid w:val="0"/>
          <w:sz w:val="24"/>
          <w:szCs w:val="24"/>
          <w:lang w:val="sr-Cyrl-RS"/>
        </w:rPr>
        <w:t>одлука УС</w:t>
      </w:r>
      <w:r w:rsidRPr="00DC1953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)</w:t>
      </w:r>
    </w:p>
    <w:p w:rsidR="00F32B6E" w:rsidRDefault="00F32B6E" w:rsidP="00F32B6E">
      <w:pPr>
        <w:pStyle w:val="ListParagrap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hyperlink r:id="rId6" w:history="1">
        <w:r w:rsidRPr="002959FD">
          <w:rPr>
            <w:rStyle w:val="Hyperlink"/>
            <w:rFonts w:ascii="Times New Roman" w:hAnsi="Times New Roman" w:cs="Times New Roman"/>
            <w:snapToGrid w:val="0"/>
            <w:sz w:val="24"/>
            <w:szCs w:val="24"/>
            <w:lang w:val="sr-Cyrl-RS"/>
          </w:rPr>
          <w:t>https://www.paragraf.rs/propisi/zakon-o-opstem-upravnom-postupku.html</w:t>
        </w:r>
      </w:hyperlink>
      <w:r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</w:p>
    <w:p w:rsidR="00142128" w:rsidRPr="00533936" w:rsidRDefault="00142128" w:rsidP="00F23DF6">
      <w:pPr>
        <w:jc w:val="both"/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</w:pPr>
    </w:p>
    <w:p w:rsidR="00142128" w:rsidRDefault="00142128" w:rsidP="0014212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  <w:r w:rsidRPr="00142128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2)</w:t>
      </w:r>
      <w:r w:rsidRPr="00142128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142128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sr-Cyrl-RS"/>
        </w:rPr>
        <w:t xml:space="preserve">Радно место за подршку кадровским пословима, </w:t>
      </w:r>
      <w:r w:rsidRPr="00142128"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  <w:t xml:space="preserve">Секретаријат министарства,  Одељење за људске ресурсе, Одсек за правне и стручно-оперативне послове, звање млађи саветник - </w:t>
      </w:r>
      <w:r w:rsidRPr="00142128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sr-Cyrl-RS"/>
        </w:rPr>
        <w:t xml:space="preserve">1 </w:t>
      </w:r>
      <w:r w:rsidRPr="00142128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sr-Latn-RS"/>
        </w:rPr>
        <w:t>извршилац</w:t>
      </w:r>
      <w:r w:rsidRPr="00142128"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  <w:t>;</w:t>
      </w:r>
    </w:p>
    <w:p w:rsidR="00142128" w:rsidRPr="00142128" w:rsidRDefault="00142128" w:rsidP="0014212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</w:p>
    <w:p w:rsidR="00F32B6E" w:rsidRPr="00AB6BF9" w:rsidRDefault="00F32B6E" w:rsidP="00F32B6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2B6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Закон о државним службеницима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(„Службени гласник РС“ бр. </w:t>
      </w:r>
      <w:r w:rsidRPr="00F32B6E">
        <w:rPr>
          <w:rFonts w:ascii="Times New Roman" w:hAnsi="Times New Roman" w:cs="Times New Roman"/>
          <w:bCs/>
          <w:iCs/>
          <w:sz w:val="24"/>
          <w:szCs w:val="24"/>
        </w:rPr>
        <w:t xml:space="preserve">79/2005, 81/2005 - </w:t>
      </w: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испр</w:t>
      </w:r>
      <w:r w:rsidRPr="00F32B6E">
        <w:rPr>
          <w:rFonts w:ascii="Times New Roman" w:hAnsi="Times New Roman" w:cs="Times New Roman"/>
          <w:bCs/>
          <w:iCs/>
          <w:sz w:val="24"/>
          <w:szCs w:val="24"/>
        </w:rPr>
        <w:t xml:space="preserve">., 83/2005 - </w:t>
      </w: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испр</w:t>
      </w:r>
      <w:r w:rsidRPr="00F32B6E">
        <w:rPr>
          <w:rFonts w:ascii="Times New Roman" w:hAnsi="Times New Roman" w:cs="Times New Roman"/>
          <w:bCs/>
          <w:iCs/>
          <w:sz w:val="24"/>
          <w:szCs w:val="24"/>
        </w:rPr>
        <w:t xml:space="preserve">., 64/2007, 67/2007 - </w:t>
      </w: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испр</w:t>
      </w:r>
      <w:r w:rsidRPr="00F32B6E">
        <w:rPr>
          <w:rFonts w:ascii="Times New Roman" w:hAnsi="Times New Roman" w:cs="Times New Roman"/>
          <w:bCs/>
          <w:iCs/>
          <w:sz w:val="24"/>
          <w:szCs w:val="24"/>
        </w:rPr>
        <w:t xml:space="preserve">., 116/2008, 104/2009, 99/2014, 94/2017, 95/2018, 157/2020 </w:t>
      </w: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и</w:t>
      </w:r>
      <w:r w:rsidRPr="00F32B6E">
        <w:rPr>
          <w:rFonts w:ascii="Times New Roman" w:hAnsi="Times New Roman" w:cs="Times New Roman"/>
          <w:bCs/>
          <w:iCs/>
          <w:sz w:val="24"/>
          <w:szCs w:val="24"/>
        </w:rPr>
        <w:t xml:space="preserve"> 142/2022</w:t>
      </w:r>
      <w:r w:rsidRPr="00F32B6E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:rsidR="00AB6BF9" w:rsidRPr="00AB6BF9" w:rsidRDefault="00AB6BF9" w:rsidP="00AB6BF9">
      <w:pPr>
        <w:pStyle w:val="ListParagraph"/>
        <w:jc w:val="both"/>
        <w:rPr>
          <w:rFonts w:ascii="Times New Roman" w:hAnsi="Times New Roman" w:cs="Times New Roman"/>
          <w:bCs/>
          <w:iCs/>
          <w:sz w:val="24"/>
          <w:szCs w:val="24"/>
          <w:lang w:val="sr-Cyrl-RS"/>
        </w:rPr>
      </w:pPr>
      <w:hyperlink r:id="rId7" w:history="1">
        <w:r w:rsidRPr="00AB6BF9">
          <w:rPr>
            <w:rStyle w:val="Hyperlink"/>
            <w:rFonts w:ascii="Times New Roman" w:hAnsi="Times New Roman" w:cs="Times New Roman"/>
            <w:bCs/>
            <w:iCs/>
            <w:sz w:val="24"/>
            <w:szCs w:val="24"/>
          </w:rPr>
          <w:t>https://www.paragraf.rs/propisi/zakon_o_drzavnim_sluzbenicima.html</w:t>
        </w:r>
      </w:hyperlink>
      <w:r w:rsidRPr="00AB6BF9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 </w:t>
      </w:r>
    </w:p>
    <w:p w:rsidR="00F32B6E" w:rsidRPr="00F32B6E" w:rsidRDefault="00F32B6E" w:rsidP="000519A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563C1" w:themeColor="hyperlink"/>
          <w:sz w:val="24"/>
          <w:szCs w:val="24"/>
          <w:u w:val="single"/>
          <w:lang w:val="sr-Cyrl-RS"/>
        </w:rPr>
      </w:pPr>
      <w:r w:rsidRPr="00F32B6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Правилник о унутрашњем уређењу и систематизацији радних места у Министарству туризма и омладине</w:t>
      </w:r>
      <w:r w:rsidRPr="00F32B6E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 </w:t>
      </w:r>
    </w:p>
    <w:p w:rsidR="00F32B6E" w:rsidRPr="00F32B6E" w:rsidRDefault="00F32B6E" w:rsidP="00F32B6E">
      <w:pPr>
        <w:pStyle w:val="ListParagraph"/>
        <w:rPr>
          <w:rStyle w:val="Hyperlink"/>
          <w:rFonts w:ascii="Times New Roman" w:hAnsi="Times New Roman" w:cs="Times New Roman"/>
          <w:b/>
          <w:snapToGrid w:val="0"/>
          <w:color w:val="00B0F0"/>
          <w:sz w:val="24"/>
          <w:szCs w:val="24"/>
          <w:u w:val="none"/>
          <w:lang w:val="sr-Cyrl-RS"/>
        </w:rPr>
      </w:pPr>
      <w:hyperlink r:id="rId8" w:history="1">
        <w:r w:rsidRPr="00F32B6E">
          <w:rPr>
            <w:rStyle w:val="Hyperlink"/>
            <w:rFonts w:ascii="Times New Roman" w:hAnsi="Times New Roman" w:cs="Times New Roman"/>
            <w:color w:val="00B0F0"/>
            <w:sz w:val="24"/>
            <w:szCs w:val="24"/>
            <w:lang w:val="sr-Cyrl-RS"/>
          </w:rPr>
          <w:t>https:/</w:t>
        </w:r>
        <w:r w:rsidRPr="00F32B6E">
          <w:rPr>
            <w:rStyle w:val="Hyperlink"/>
            <w:rFonts w:ascii="Times New Roman" w:hAnsi="Times New Roman" w:cs="Times New Roman"/>
            <w:color w:val="00B0F0"/>
            <w:sz w:val="24"/>
            <w:szCs w:val="24"/>
            <w:lang w:val="sr-Cyrl-RS"/>
          </w:rPr>
          <w:t>/</w:t>
        </w:r>
        <w:r w:rsidRPr="00F32B6E">
          <w:rPr>
            <w:rStyle w:val="Hyperlink"/>
            <w:rFonts w:ascii="Times New Roman" w:hAnsi="Times New Roman" w:cs="Times New Roman"/>
            <w:color w:val="00B0F0"/>
            <w:sz w:val="24"/>
            <w:szCs w:val="24"/>
            <w:lang w:val="sr-Cyrl-RS"/>
          </w:rPr>
          <w:t>mto.gov.rs/extfile/sr/2508/Sistematizacija-2.pdf</w:t>
        </w:r>
      </w:hyperlink>
      <w:r>
        <w:rPr>
          <w:rStyle w:val="Hyperlink"/>
          <w:rFonts w:ascii="Times New Roman" w:hAnsi="Times New Roman" w:cs="Times New Roman"/>
          <w:color w:val="00B0F0"/>
          <w:sz w:val="24"/>
          <w:szCs w:val="24"/>
          <w:lang w:val="sr-Cyrl-RS"/>
        </w:rPr>
        <w:t xml:space="preserve"> </w:t>
      </w:r>
    </w:p>
    <w:p w:rsidR="006200FE" w:rsidRPr="006200FE" w:rsidRDefault="006200FE" w:rsidP="00F32B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</w:pPr>
      <w:r w:rsidRPr="006200FE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Закон о </w:t>
      </w:r>
      <w:r w:rsidR="00F32B6E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Влади</w:t>
      </w:r>
      <w:r w:rsidRPr="006200FE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 </w:t>
      </w:r>
      <w:r w:rsidR="00F23DF6" w:rsidRPr="006200FE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 </w:t>
      </w:r>
      <w:r w:rsidR="00F32B6E" w:rsidRPr="00F32B6E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(„Службени гласник РС“</w:t>
      </w:r>
      <w:r w:rsidRPr="00F32B6E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бр. </w:t>
      </w:r>
      <w:r w:rsidR="00F23DF6" w:rsidRPr="00F32B6E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  <w:r w:rsidR="00F32B6E" w:rsidRPr="00F32B6E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55/2005, 71/2005 - </w:t>
      </w:r>
      <w:r w:rsidR="00F32B6E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испр</w:t>
      </w:r>
      <w:r w:rsidR="00F32B6E" w:rsidRPr="00F32B6E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., 101/2007, 65/2008, 16/2011, 68/2012 </w:t>
      </w:r>
      <w:r w:rsidR="00F32B6E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–</w:t>
      </w:r>
      <w:r w:rsidR="00F32B6E" w:rsidRPr="00F32B6E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  <w:r w:rsidR="00F32B6E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одлука УС</w:t>
      </w:r>
      <w:r w:rsidR="00F32B6E" w:rsidRPr="00F32B6E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, 72/2012, 7/2014 </w:t>
      </w:r>
      <w:r w:rsidR="00F32B6E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–</w:t>
      </w:r>
      <w:r w:rsidR="00F32B6E" w:rsidRPr="00F32B6E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  <w:r w:rsidR="00F32B6E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одлука УС</w:t>
      </w:r>
      <w:r w:rsidR="00F32B6E" w:rsidRPr="00F32B6E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, 44/2014</w:t>
      </w:r>
      <w:r w:rsidR="00F32B6E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и</w:t>
      </w:r>
      <w:r w:rsidR="00F32B6E" w:rsidRPr="00F32B6E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30/2018 </w:t>
      </w:r>
      <w:r w:rsidR="00F32B6E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–</w:t>
      </w:r>
      <w:r w:rsidR="00F32B6E" w:rsidRPr="00F32B6E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  <w:r w:rsidR="00F32B6E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др.закон</w:t>
      </w:r>
      <w:r w:rsidRPr="006200FE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)</w:t>
      </w:r>
    </w:p>
    <w:p w:rsidR="006200FE" w:rsidRPr="00F32B6E" w:rsidRDefault="006200FE" w:rsidP="006200FE">
      <w:pPr>
        <w:pStyle w:val="ListParagraph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  <w:hyperlink r:id="rId9" w:history="1">
        <w:r w:rsidR="00F32B6E" w:rsidRPr="00A313C9">
          <w:rPr>
            <w:rStyle w:val="Hyperlink"/>
          </w:rPr>
          <w:t>https://www.paragraf.rs/propisi/zakon_o_vladi.html</w:t>
        </w:r>
      </w:hyperlink>
      <w:r w:rsidR="00F32B6E">
        <w:rPr>
          <w:lang w:val="sr-Cyrl-RS"/>
        </w:rPr>
        <w:t xml:space="preserve"> </w:t>
      </w:r>
    </w:p>
    <w:p w:rsidR="006200FE" w:rsidRDefault="006200FE" w:rsidP="006200FE">
      <w:pPr>
        <w:pStyle w:val="ListParagraph"/>
        <w:jc w:val="both"/>
        <w:rPr>
          <w:rFonts w:ascii="Times New Roman" w:hAnsi="Times New Roman" w:cs="Times New Roman"/>
          <w:snapToGrid w:val="0"/>
          <w:sz w:val="24"/>
          <w:szCs w:val="24"/>
          <w:lang w:val="sr-Latn-RS"/>
        </w:rPr>
      </w:pPr>
    </w:p>
    <w:p w:rsidR="00142128" w:rsidRDefault="00142128" w:rsidP="00142128">
      <w:pPr>
        <w:spacing w:after="0" w:line="240" w:lineRule="auto"/>
        <w:ind w:right="3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  <w:r w:rsidRPr="00142128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3</w:t>
      </w:r>
      <w:r w:rsidRPr="00142128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) </w:t>
      </w:r>
      <w:r w:rsidRPr="00142128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Радно место за послове праћења и извршења буџета,</w:t>
      </w:r>
      <w:r w:rsidRPr="00142128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sr-Cyrl-RS"/>
        </w:rPr>
        <w:t xml:space="preserve"> </w:t>
      </w:r>
      <w:r w:rsidRPr="00142128"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  <w:t xml:space="preserve">Секретаријат министарства, Одељење за финансијске послове, Група за извршење буџета, звање саветник - </w:t>
      </w:r>
      <w:r w:rsidRPr="00142128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sr-Cyrl-RS"/>
        </w:rPr>
        <w:t xml:space="preserve">1 </w:t>
      </w:r>
      <w:r w:rsidRPr="00142128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sr-Latn-RS"/>
        </w:rPr>
        <w:t>извршилац</w:t>
      </w:r>
      <w:r w:rsidRPr="00142128"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  <w:t>;</w:t>
      </w:r>
    </w:p>
    <w:p w:rsidR="00142128" w:rsidRPr="00142128" w:rsidRDefault="00142128" w:rsidP="00142128">
      <w:pPr>
        <w:spacing w:after="0" w:line="240" w:lineRule="auto"/>
        <w:ind w:right="3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</w:p>
    <w:p w:rsidR="00E30898" w:rsidRPr="00E30898" w:rsidRDefault="00E30898" w:rsidP="00E30898">
      <w:pPr>
        <w:pStyle w:val="ListParagraph"/>
        <w:numPr>
          <w:ilvl w:val="0"/>
          <w:numId w:val="2"/>
        </w:numPr>
        <w:spacing w:after="0" w:line="240" w:lineRule="auto"/>
        <w:ind w:left="709" w:hanging="357"/>
        <w:jc w:val="both"/>
        <w:rPr>
          <w:rFonts w:ascii="Times New Roman" w:hAnsi="Times New Roman" w:cs="Times New Roman"/>
          <w:bCs/>
          <w:iCs/>
          <w:snapToGrid w:val="0"/>
          <w:sz w:val="24"/>
          <w:szCs w:val="24"/>
        </w:rPr>
      </w:pPr>
      <w:r w:rsidRPr="00E30898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Закон о буџетском систему</w:t>
      </w:r>
      <w:r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(„Службани гласник РС“ бр. </w:t>
      </w:r>
      <w:r w:rsidRPr="00E30898">
        <w:rPr>
          <w:rFonts w:ascii="Times New Roman" w:hAnsi="Times New Roman" w:cs="Times New Roman"/>
          <w:bCs/>
          <w:iCs/>
          <w:snapToGrid w:val="0"/>
          <w:sz w:val="24"/>
          <w:szCs w:val="24"/>
        </w:rPr>
        <w:t xml:space="preserve">54/2009, 73/2010, 101/2010, 101/2011, 93/2012, 62/2013, 63/2013 - </w:t>
      </w:r>
      <w:r>
        <w:rPr>
          <w:rFonts w:ascii="Times New Roman" w:hAnsi="Times New Roman" w:cs="Times New Roman"/>
          <w:bCs/>
          <w:iCs/>
          <w:snapToGrid w:val="0"/>
          <w:sz w:val="24"/>
          <w:szCs w:val="24"/>
          <w:lang w:val="sr-Cyrl-RS"/>
        </w:rPr>
        <w:t>испр</w:t>
      </w:r>
      <w:r w:rsidRPr="00E30898">
        <w:rPr>
          <w:rFonts w:ascii="Times New Roman" w:hAnsi="Times New Roman" w:cs="Times New Roman"/>
          <w:bCs/>
          <w:iCs/>
          <w:snapToGrid w:val="0"/>
          <w:sz w:val="24"/>
          <w:szCs w:val="24"/>
        </w:rPr>
        <w:t xml:space="preserve">., 108/2013, 142/2014, 68/2015 </w:t>
      </w:r>
      <w:r>
        <w:rPr>
          <w:rFonts w:ascii="Times New Roman" w:hAnsi="Times New Roman" w:cs="Times New Roman"/>
          <w:bCs/>
          <w:iCs/>
          <w:snapToGrid w:val="0"/>
          <w:sz w:val="24"/>
          <w:szCs w:val="24"/>
        </w:rPr>
        <w:t>–</w:t>
      </w:r>
      <w:r w:rsidRPr="00E30898">
        <w:rPr>
          <w:rFonts w:ascii="Times New Roman" w:hAnsi="Times New Roman" w:cs="Times New Roman"/>
          <w:bCs/>
          <w:iCs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napToGrid w:val="0"/>
          <w:sz w:val="24"/>
          <w:szCs w:val="24"/>
          <w:lang w:val="sr-Cyrl-RS"/>
        </w:rPr>
        <w:t>др.закон</w:t>
      </w:r>
      <w:r w:rsidRPr="00E30898">
        <w:rPr>
          <w:rFonts w:ascii="Times New Roman" w:hAnsi="Times New Roman" w:cs="Times New Roman"/>
          <w:bCs/>
          <w:iCs/>
          <w:snapToGrid w:val="0"/>
          <w:sz w:val="24"/>
          <w:szCs w:val="24"/>
        </w:rPr>
        <w:t xml:space="preserve">, 103/2015, 99/2016, 113/2017, 95/2018, 31/2019, 72/2019, 149/2020, 118/2021, 138/2022, 118/2021 </w:t>
      </w:r>
      <w:r>
        <w:rPr>
          <w:rFonts w:ascii="Times New Roman" w:hAnsi="Times New Roman" w:cs="Times New Roman"/>
          <w:bCs/>
          <w:iCs/>
          <w:snapToGrid w:val="0"/>
          <w:sz w:val="24"/>
          <w:szCs w:val="24"/>
        </w:rPr>
        <w:t>–</w:t>
      </w:r>
      <w:r w:rsidRPr="00E30898">
        <w:rPr>
          <w:rFonts w:ascii="Times New Roman" w:hAnsi="Times New Roman" w:cs="Times New Roman"/>
          <w:bCs/>
          <w:iCs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napToGrid w:val="0"/>
          <w:sz w:val="24"/>
          <w:szCs w:val="24"/>
          <w:lang w:val="sr-Cyrl-RS"/>
        </w:rPr>
        <w:t>др.закон и</w:t>
      </w:r>
      <w:r w:rsidRPr="00E30898">
        <w:rPr>
          <w:rFonts w:ascii="Times New Roman" w:hAnsi="Times New Roman" w:cs="Times New Roman"/>
          <w:bCs/>
          <w:iCs/>
          <w:snapToGrid w:val="0"/>
          <w:sz w:val="24"/>
          <w:szCs w:val="24"/>
        </w:rPr>
        <w:t xml:space="preserve"> 92/2023</w:t>
      </w:r>
      <w:r w:rsidRPr="00E30898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)</w:t>
      </w:r>
    </w:p>
    <w:p w:rsidR="00E30898" w:rsidRPr="00E30898" w:rsidRDefault="00E30898" w:rsidP="00E30898">
      <w:pPr>
        <w:spacing w:after="0" w:line="240" w:lineRule="auto"/>
        <w:ind w:left="349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    </w:t>
      </w:r>
      <w:r w:rsidRPr="00E30898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  <w:hyperlink r:id="rId10" w:history="1">
        <w:r w:rsidRPr="00A313C9">
          <w:rPr>
            <w:rStyle w:val="Hyperlink"/>
            <w:rFonts w:ascii="Times New Roman" w:hAnsi="Times New Roman" w:cs="Times New Roman"/>
            <w:snapToGrid w:val="0"/>
            <w:sz w:val="24"/>
            <w:szCs w:val="24"/>
            <w:lang w:val="sr-Cyrl-RS"/>
          </w:rPr>
          <w:t>https://www.paragraf.rs/propisi/zakon_o_budzetskom_sistemu.html</w:t>
        </w:r>
      </w:hyperlink>
      <w:r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</w:p>
    <w:p w:rsidR="00E30898" w:rsidRPr="00E30898" w:rsidRDefault="00E30898" w:rsidP="00E30898">
      <w:pPr>
        <w:pStyle w:val="ListParagraph"/>
        <w:numPr>
          <w:ilvl w:val="0"/>
          <w:numId w:val="2"/>
        </w:numPr>
        <w:spacing w:after="0" w:line="240" w:lineRule="auto"/>
        <w:ind w:left="709"/>
        <w:rPr>
          <w:rFonts w:ascii="Times New Roman" w:hAnsi="Times New Roman" w:cs="Times New Roman"/>
          <w:b/>
          <w:snapToGrid w:val="0"/>
          <w:sz w:val="24"/>
          <w:szCs w:val="24"/>
          <w:u w:val="single"/>
          <w:lang w:val="sr-Cyrl-RS"/>
        </w:rPr>
      </w:pPr>
      <w:r w:rsidRPr="00E30898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Правилник о унутрашњем уређењу и систематизацији радних места</w:t>
      </w:r>
      <w:r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 </w:t>
      </w:r>
      <w:r w:rsidRPr="00E30898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 у Министарству туризма и омладине </w:t>
      </w:r>
    </w:p>
    <w:p w:rsidR="00E30898" w:rsidRPr="00E30898" w:rsidRDefault="00E30898" w:rsidP="00E30898">
      <w:pPr>
        <w:pStyle w:val="ListParagraph"/>
        <w:spacing w:after="0" w:line="240" w:lineRule="auto"/>
        <w:ind w:left="709"/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</w:pPr>
      <w:hyperlink r:id="rId11" w:history="1">
        <w:r w:rsidRPr="00E30898">
          <w:rPr>
            <w:rStyle w:val="Hyperlink"/>
            <w:rFonts w:ascii="Times New Roman" w:hAnsi="Times New Roman" w:cs="Times New Roman"/>
            <w:b/>
            <w:snapToGrid w:val="0"/>
            <w:sz w:val="24"/>
            <w:szCs w:val="24"/>
            <w:lang w:val="sr-Cyrl-RS"/>
          </w:rPr>
          <w:t>https://mto.gov.rs/extfile/sr/2508/Sistematizacija-2.pdf</w:t>
        </w:r>
      </w:hyperlink>
      <w:r w:rsidRPr="00E30898">
        <w:rPr>
          <w:rFonts w:ascii="Times New Roman" w:hAnsi="Times New Roman" w:cs="Times New Roman"/>
          <w:b/>
          <w:snapToGrid w:val="0"/>
          <w:sz w:val="24"/>
          <w:szCs w:val="24"/>
          <w:u w:val="single"/>
          <w:lang w:val="sr-Cyrl-RS"/>
        </w:rPr>
        <w:t xml:space="preserve"> </w:t>
      </w:r>
    </w:p>
    <w:p w:rsidR="00D7217A" w:rsidRDefault="00E30898" w:rsidP="00E30898">
      <w:pPr>
        <w:pStyle w:val="ListParagraph"/>
        <w:numPr>
          <w:ilvl w:val="0"/>
          <w:numId w:val="2"/>
        </w:numPr>
        <w:spacing w:after="0" w:line="240" w:lineRule="auto"/>
        <w:ind w:left="709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 w:rsidRPr="00E30898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Правилник о систему извршења буџета Републике Србије </w:t>
      </w:r>
      <w:r w:rsidR="00934B71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(„</w:t>
      </w:r>
      <w:r w:rsidR="00934B71" w:rsidRPr="00934B71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Службени гласник РС</w:t>
      </w:r>
      <w:r w:rsidR="00934B71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“</w:t>
      </w:r>
      <w:r w:rsidR="00934B71" w:rsidRPr="00934B71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, бр. 79/2005, 101/2007, 95/2010, 99/2014, 47/2018 </w:t>
      </w:r>
      <w:r w:rsidR="00934B71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и</w:t>
      </w:r>
      <w:r w:rsidR="00934B71" w:rsidRPr="00934B71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30/2018 </w:t>
      </w:r>
      <w:r w:rsidR="00934B71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–</w:t>
      </w:r>
      <w:r w:rsidR="00934B71" w:rsidRPr="00934B71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  <w:r w:rsidR="00934B71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др.закон</w:t>
      </w:r>
      <w:r w:rsidR="00934B71" w:rsidRPr="00934B71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)</w:t>
      </w:r>
    </w:p>
    <w:p w:rsidR="00E30898" w:rsidRPr="00934B71" w:rsidRDefault="00E30898" w:rsidP="00E30898">
      <w:pPr>
        <w:pStyle w:val="ListParagraph"/>
        <w:spacing w:after="0" w:line="240" w:lineRule="auto"/>
        <w:ind w:left="709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hyperlink r:id="rId12" w:history="1">
        <w:r w:rsidRPr="00A313C9">
          <w:rPr>
            <w:rStyle w:val="Hyperlink"/>
            <w:rFonts w:ascii="Times New Roman" w:hAnsi="Times New Roman" w:cs="Times New Roman"/>
            <w:snapToGrid w:val="0"/>
            <w:sz w:val="24"/>
            <w:szCs w:val="24"/>
            <w:lang w:val="sr-Cyrl-RS"/>
          </w:rPr>
          <w:t>https://www.paragraf.rs/propisi/pravilnik-sistemu-izvrsenja-budzeta-republike-srbije.html</w:t>
        </w:r>
      </w:hyperlink>
      <w:r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</w:p>
    <w:p w:rsidR="00F23DF6" w:rsidRDefault="00F23DF6" w:rsidP="00F23D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42128" w:rsidRPr="00533936" w:rsidRDefault="00142128" w:rsidP="00F23D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F23DF6" w:rsidRPr="00142128" w:rsidRDefault="00142128" w:rsidP="00F23DF6">
      <w:pPr>
        <w:jc w:val="both"/>
        <w:rPr>
          <w:rFonts w:ascii="Times New Roman" w:hAnsi="Times New Roman" w:cs="Times New Roman"/>
          <w:snapToGrid w:val="0"/>
          <w:sz w:val="24"/>
          <w:szCs w:val="24"/>
          <w:lang w:val="sr-Latn-RS"/>
        </w:rPr>
      </w:pPr>
      <w:r w:rsidRPr="00142128">
        <w:rPr>
          <w:rFonts w:ascii="Times New Roman" w:hAnsi="Times New Roman" w:cs="Times New Roman"/>
          <w:b/>
          <w:sz w:val="24"/>
          <w:szCs w:val="24"/>
          <w:lang w:val="sr-Cyrl-RS"/>
        </w:rPr>
        <w:t>4</w:t>
      </w:r>
      <w:r w:rsidRPr="00142128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) </w:t>
      </w:r>
      <w:r w:rsidRPr="0014212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Радно место за подршку стручно-оперативним пословима, </w:t>
      </w:r>
      <w:r w:rsidRPr="00142128">
        <w:rPr>
          <w:rFonts w:ascii="Times New Roman" w:hAnsi="Times New Roman" w:cs="Times New Roman"/>
          <w:sz w:val="24"/>
          <w:szCs w:val="24"/>
          <w:lang w:val="sr-Cyrl-RS"/>
        </w:rPr>
        <w:t>Секретаријат министарства, Одељење за опште и правне послове и координацију послова у законодавној области, звање млађи саветник - 1 извршилац</w:t>
      </w:r>
      <w:r w:rsidR="00F23DF6" w:rsidRPr="00142128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)</w:t>
      </w:r>
    </w:p>
    <w:p w:rsidR="00DA4852" w:rsidRPr="00DA4852" w:rsidRDefault="00DA4852" w:rsidP="00DA485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563C1" w:themeColor="hyperlink"/>
          <w:sz w:val="24"/>
          <w:szCs w:val="24"/>
          <w:u w:val="single"/>
          <w:lang w:val="sr-Cyrl-RS"/>
        </w:rPr>
      </w:pPr>
      <w:r w:rsidRPr="00F32B6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Правилник о унутрашњем уређењу и систематизацији радних места у Министарству туризма и омладине</w:t>
      </w:r>
      <w:r w:rsidRPr="00F32B6E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 </w:t>
      </w:r>
    </w:p>
    <w:p w:rsidR="00F23DF6" w:rsidRDefault="00DA4852" w:rsidP="00DA4852">
      <w:pPr>
        <w:pStyle w:val="ListParagraph"/>
        <w:jc w:val="both"/>
        <w:rPr>
          <w:rStyle w:val="Hyperlink"/>
          <w:rFonts w:ascii="Times New Roman" w:hAnsi="Times New Roman" w:cs="Times New Roman"/>
          <w:color w:val="00B0F0"/>
          <w:sz w:val="24"/>
          <w:szCs w:val="24"/>
          <w:lang w:val="sr-Cyrl-RS"/>
        </w:rPr>
      </w:pPr>
      <w:hyperlink r:id="rId13" w:history="1">
        <w:r w:rsidRPr="00DA4852">
          <w:rPr>
            <w:rStyle w:val="Hyperlink"/>
            <w:rFonts w:ascii="Times New Roman" w:hAnsi="Times New Roman" w:cs="Times New Roman"/>
            <w:color w:val="00B0F0"/>
            <w:sz w:val="24"/>
            <w:szCs w:val="24"/>
            <w:lang w:val="sr-Cyrl-RS"/>
          </w:rPr>
          <w:t>https://mto.gov.rs/extfile/sr/2508/Sistematizacija-2.pdf</w:t>
        </w:r>
      </w:hyperlink>
    </w:p>
    <w:p w:rsidR="00DA4852" w:rsidRDefault="00DA4852" w:rsidP="00DA4852">
      <w:pPr>
        <w:pStyle w:val="ListParagraph"/>
        <w:jc w:val="both"/>
        <w:rPr>
          <w:rStyle w:val="Hyperlink"/>
          <w:rFonts w:ascii="Times New Roman" w:hAnsi="Times New Roman" w:cs="Times New Roman"/>
          <w:color w:val="00B0F0"/>
          <w:sz w:val="24"/>
          <w:szCs w:val="24"/>
          <w:lang w:val="sr-Cyrl-RS"/>
        </w:rPr>
      </w:pPr>
    </w:p>
    <w:p w:rsidR="00DA4852" w:rsidRPr="00DA4852" w:rsidRDefault="00DA4852" w:rsidP="00DA4852">
      <w:pPr>
        <w:pStyle w:val="ListParagraph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A4852">
        <w:rPr>
          <w:rFonts w:ascii="Times New Roman" w:hAnsi="Times New Roman" w:cs="Times New Roman"/>
          <w:b/>
          <w:sz w:val="24"/>
          <w:szCs w:val="24"/>
          <w:lang w:val="sr-Cyrl-RS"/>
        </w:rPr>
        <w:t>Закон о тајности података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DA4852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DA4852">
        <w:rPr>
          <w:rFonts w:ascii="Times New Roman" w:hAnsi="Times New Roman" w:cs="Times New Roman"/>
          <w:bCs/>
          <w:iCs/>
          <w:sz w:val="24"/>
          <w:szCs w:val="24"/>
        </w:rPr>
        <w:t>"</w:t>
      </w: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Службени гласник РС</w:t>
      </w:r>
      <w:r w:rsidRPr="00DA4852">
        <w:rPr>
          <w:rFonts w:ascii="Times New Roman" w:hAnsi="Times New Roman" w:cs="Times New Roman"/>
          <w:bCs/>
          <w:iCs/>
          <w:sz w:val="24"/>
          <w:szCs w:val="24"/>
        </w:rPr>
        <w:t xml:space="preserve">", </w:t>
      </w: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бр</w:t>
      </w:r>
      <w:r w:rsidRPr="00DA4852">
        <w:rPr>
          <w:rFonts w:ascii="Times New Roman" w:hAnsi="Times New Roman" w:cs="Times New Roman"/>
          <w:bCs/>
          <w:iCs/>
          <w:sz w:val="24"/>
          <w:szCs w:val="24"/>
        </w:rPr>
        <w:t>. 104/2009</w:t>
      </w:r>
      <w:r w:rsidRPr="00DA4852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</w:p>
    <w:p w:rsidR="00142128" w:rsidRPr="00533936" w:rsidRDefault="003A0B4B" w:rsidP="003A0B4B">
      <w:pPr>
        <w:spacing w:after="0" w:line="240" w:lineRule="auto"/>
        <w:ind w:left="709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hyperlink r:id="rId14" w:history="1">
        <w:r w:rsidRPr="00A313C9">
          <w:rPr>
            <w:rStyle w:val="Hyperlink"/>
            <w:rFonts w:ascii="Times New Roman" w:hAnsi="Times New Roman" w:cs="Times New Roman"/>
            <w:snapToGrid w:val="0"/>
            <w:sz w:val="24"/>
            <w:szCs w:val="24"/>
            <w:lang w:val="sr-Cyrl-RS"/>
          </w:rPr>
          <w:t>https://www.paragraf.rs/propisi/zakon_o_tajnosti_podataka.html</w:t>
        </w:r>
      </w:hyperlink>
      <w:r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  <w:bookmarkStart w:id="0" w:name="_GoBack"/>
      <w:bookmarkEnd w:id="0"/>
    </w:p>
    <w:p w:rsidR="00142128" w:rsidRDefault="00142128" w:rsidP="00142128">
      <w:pPr>
        <w:pStyle w:val="ListParagraph"/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</w:pPr>
    </w:p>
    <w:p w:rsidR="00142128" w:rsidRDefault="00142128" w:rsidP="00142128">
      <w:pPr>
        <w:pStyle w:val="ListParagraph"/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</w:pPr>
    </w:p>
    <w:p w:rsidR="00142128" w:rsidRPr="00142128" w:rsidRDefault="00142128" w:rsidP="00142128">
      <w:pPr>
        <w:pStyle w:val="ListParagraph"/>
        <w:ind w:left="0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 w:rsidRPr="00142128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5</w:t>
      </w:r>
      <w:r w:rsidRPr="00142128">
        <w:rPr>
          <w:rFonts w:ascii="Times New Roman" w:hAnsi="Times New Roman" w:cs="Times New Roman"/>
          <w:b/>
          <w:snapToGrid w:val="0"/>
          <w:sz w:val="24"/>
          <w:szCs w:val="24"/>
          <w:lang w:val="sr-Latn-RS"/>
        </w:rPr>
        <w:t xml:space="preserve">) </w:t>
      </w:r>
      <w:r w:rsidRPr="00142128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 Радно место за стручно-оперативне послове у области јавних набавки, </w:t>
      </w:r>
      <w:r w:rsidRPr="00142128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Секретаријат министарства, Одсек за јавне набавке, звање саветник - </w:t>
      </w:r>
      <w:r w:rsidRPr="00142128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1 извршилац</w:t>
      </w:r>
      <w:r w:rsidRPr="00142128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;</w:t>
      </w:r>
    </w:p>
    <w:p w:rsidR="00F23DF6" w:rsidRDefault="00F23DF6" w:rsidP="00F23DF6">
      <w:pPr>
        <w:pStyle w:val="ListParagraph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</w:p>
    <w:p w:rsidR="007B5B5B" w:rsidRDefault="007B5B5B" w:rsidP="007B5B5B">
      <w:pPr>
        <w:pStyle w:val="ListParagraph"/>
        <w:numPr>
          <w:ilvl w:val="0"/>
          <w:numId w:val="2"/>
        </w:numPr>
        <w:spacing w:line="240" w:lineRule="auto"/>
        <w:ind w:left="709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 w:rsidRPr="007B5B5B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Закон о јавним набавкама</w:t>
      </w:r>
      <w:r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(„Службени гласник РС“ бр. </w:t>
      </w:r>
      <w:r w:rsidRPr="007B5B5B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91/2019</w:t>
      </w:r>
      <w:r>
        <w:rPr>
          <w:rFonts w:ascii="Times New Roman" w:hAnsi="Times New Roman" w:cs="Times New Roman"/>
          <w:bCs/>
          <w:iCs/>
          <w:snapToGrid w:val="0"/>
          <w:sz w:val="24"/>
          <w:szCs w:val="24"/>
          <w:lang w:val="sr-Cyrl-RS"/>
        </w:rPr>
        <w:t xml:space="preserve"> и</w:t>
      </w:r>
      <w:r w:rsidRPr="007B5B5B">
        <w:rPr>
          <w:rFonts w:ascii="Times New Roman" w:hAnsi="Times New Roman" w:cs="Times New Roman"/>
          <w:bCs/>
          <w:iCs/>
          <w:snapToGrid w:val="0"/>
          <w:sz w:val="24"/>
          <w:szCs w:val="24"/>
        </w:rPr>
        <w:t xml:space="preserve"> 92/2023</w:t>
      </w:r>
      <w:r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)</w:t>
      </w:r>
    </w:p>
    <w:p w:rsidR="007B5B5B" w:rsidRPr="00F32B6E" w:rsidRDefault="007B5B5B" w:rsidP="007B5B5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563C1" w:themeColor="hyperlink"/>
          <w:sz w:val="24"/>
          <w:szCs w:val="24"/>
          <w:u w:val="single"/>
          <w:lang w:val="sr-Cyrl-RS"/>
        </w:rPr>
      </w:pPr>
      <w:r w:rsidRPr="00F32B6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Правилник о унутрашњем уређењу и систематизацији радних места у Министарству туризма и омладине</w:t>
      </w:r>
      <w:r w:rsidRPr="00F32B6E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 </w:t>
      </w:r>
    </w:p>
    <w:p w:rsidR="007B5B5B" w:rsidRPr="00F32B6E" w:rsidRDefault="007B5B5B" w:rsidP="007B5B5B">
      <w:pPr>
        <w:pStyle w:val="ListParagraph"/>
        <w:rPr>
          <w:rStyle w:val="Hyperlink"/>
          <w:rFonts w:ascii="Times New Roman" w:hAnsi="Times New Roman" w:cs="Times New Roman"/>
          <w:b/>
          <w:snapToGrid w:val="0"/>
          <w:color w:val="00B0F0"/>
          <w:sz w:val="24"/>
          <w:szCs w:val="24"/>
          <w:u w:val="none"/>
          <w:lang w:val="sr-Cyrl-RS"/>
        </w:rPr>
      </w:pPr>
      <w:hyperlink r:id="rId15" w:history="1">
        <w:r w:rsidRPr="00F32B6E">
          <w:rPr>
            <w:rStyle w:val="Hyperlink"/>
            <w:rFonts w:ascii="Times New Roman" w:hAnsi="Times New Roman" w:cs="Times New Roman"/>
            <w:color w:val="00B0F0"/>
            <w:sz w:val="24"/>
            <w:szCs w:val="24"/>
            <w:lang w:val="sr-Cyrl-RS"/>
          </w:rPr>
          <w:t>https://mto.gov.rs/extfile/sr/2508/Sistematizacija-2.pdf</w:t>
        </w:r>
      </w:hyperlink>
      <w:r>
        <w:rPr>
          <w:rStyle w:val="Hyperlink"/>
          <w:rFonts w:ascii="Times New Roman" w:hAnsi="Times New Roman" w:cs="Times New Roman"/>
          <w:color w:val="00B0F0"/>
          <w:sz w:val="24"/>
          <w:szCs w:val="24"/>
          <w:lang w:val="sr-Cyrl-RS"/>
        </w:rPr>
        <w:t xml:space="preserve"> </w:t>
      </w:r>
    </w:p>
    <w:p w:rsidR="007B5B5B" w:rsidRDefault="007B5B5B" w:rsidP="00F23DF6">
      <w:pPr>
        <w:pStyle w:val="ListParagraph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</w:p>
    <w:p w:rsidR="007B5B5B" w:rsidRPr="00DC1953" w:rsidRDefault="007B5B5B" w:rsidP="007B5B5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</w:pPr>
      <w:r w:rsidRPr="00DC1953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Закон о општем управном поступку (</w:t>
      </w:r>
      <w:r w:rsidRPr="00DC1953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„Службени гласник РС“ бр. </w:t>
      </w:r>
      <w:r w:rsidRPr="00DC1953">
        <w:rPr>
          <w:rFonts w:ascii="Times New Roman" w:hAnsi="Times New Roman" w:cs="Times New Roman"/>
          <w:bCs/>
          <w:iCs/>
          <w:snapToGrid w:val="0"/>
          <w:sz w:val="24"/>
          <w:szCs w:val="24"/>
        </w:rPr>
        <w:t xml:space="preserve">18/2016, 95/2018 – </w:t>
      </w:r>
      <w:r w:rsidRPr="00DC1953">
        <w:rPr>
          <w:rFonts w:ascii="Times New Roman" w:hAnsi="Times New Roman" w:cs="Times New Roman"/>
          <w:bCs/>
          <w:iCs/>
          <w:snapToGrid w:val="0"/>
          <w:sz w:val="24"/>
          <w:szCs w:val="24"/>
          <w:lang w:val="sr-Cyrl-RS"/>
        </w:rPr>
        <w:t>аутентично тумачење и</w:t>
      </w:r>
      <w:r w:rsidRPr="00DC1953">
        <w:rPr>
          <w:rFonts w:ascii="Times New Roman" w:hAnsi="Times New Roman" w:cs="Times New Roman"/>
          <w:bCs/>
          <w:iCs/>
          <w:snapToGrid w:val="0"/>
          <w:sz w:val="24"/>
          <w:szCs w:val="24"/>
        </w:rPr>
        <w:t xml:space="preserve"> 2/2023 – </w:t>
      </w:r>
      <w:r w:rsidRPr="00DC1953">
        <w:rPr>
          <w:rFonts w:ascii="Times New Roman" w:hAnsi="Times New Roman" w:cs="Times New Roman"/>
          <w:bCs/>
          <w:iCs/>
          <w:snapToGrid w:val="0"/>
          <w:sz w:val="24"/>
          <w:szCs w:val="24"/>
          <w:lang w:val="sr-Cyrl-RS"/>
        </w:rPr>
        <w:t>одлука УС</w:t>
      </w:r>
      <w:r w:rsidRPr="00DC1953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)</w:t>
      </w:r>
    </w:p>
    <w:p w:rsidR="007B5B5B" w:rsidRDefault="007B5B5B" w:rsidP="007B5B5B">
      <w:pPr>
        <w:pStyle w:val="ListParagrap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hyperlink r:id="rId16" w:history="1">
        <w:r w:rsidRPr="002959FD">
          <w:rPr>
            <w:rStyle w:val="Hyperlink"/>
            <w:rFonts w:ascii="Times New Roman" w:hAnsi="Times New Roman" w:cs="Times New Roman"/>
            <w:snapToGrid w:val="0"/>
            <w:sz w:val="24"/>
            <w:szCs w:val="24"/>
            <w:lang w:val="sr-Cyrl-RS"/>
          </w:rPr>
          <w:t>https://www.paragraf.rs/propisi/zakon-o-opstem-upravnom-postupku.html</w:t>
        </w:r>
      </w:hyperlink>
      <w:r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</w:p>
    <w:p w:rsidR="00401883" w:rsidRDefault="00401883"/>
    <w:sectPr w:rsidR="00401883" w:rsidSect="00E30898">
      <w:pgSz w:w="12240" w:h="15840"/>
      <w:pgMar w:top="567" w:right="900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1ABD"/>
    <w:multiLevelType w:val="hybridMultilevel"/>
    <w:tmpl w:val="B0E6EA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D00BFE"/>
    <w:multiLevelType w:val="hybridMultilevel"/>
    <w:tmpl w:val="68D40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1A0149"/>
    <w:multiLevelType w:val="hybridMultilevel"/>
    <w:tmpl w:val="E612C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CDB41FE"/>
    <w:multiLevelType w:val="hybridMultilevel"/>
    <w:tmpl w:val="3EDA9C66"/>
    <w:lvl w:ilvl="0" w:tplc="8B4A17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DF6"/>
    <w:rsid w:val="00142128"/>
    <w:rsid w:val="00151C5A"/>
    <w:rsid w:val="001A42C5"/>
    <w:rsid w:val="00247D67"/>
    <w:rsid w:val="003A0B4B"/>
    <w:rsid w:val="00401883"/>
    <w:rsid w:val="00464A61"/>
    <w:rsid w:val="006200FE"/>
    <w:rsid w:val="007B5B5B"/>
    <w:rsid w:val="00934B71"/>
    <w:rsid w:val="00AB6BF9"/>
    <w:rsid w:val="00D7217A"/>
    <w:rsid w:val="00DA4852"/>
    <w:rsid w:val="00DC1953"/>
    <w:rsid w:val="00E10E75"/>
    <w:rsid w:val="00E30898"/>
    <w:rsid w:val="00F23DF6"/>
    <w:rsid w:val="00F3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BE1F2"/>
  <w15:chartTrackingRefBased/>
  <w15:docId w15:val="{3F745B86-BFED-4D35-9656-8075E0F0E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DF6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195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luka-zakon">
    <w:name w:val="odluka-zakon"/>
    <w:basedOn w:val="Normal"/>
    <w:rsid w:val="00F23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uto-style3">
    <w:name w:val="auto-style3"/>
    <w:basedOn w:val="DefaultParagraphFont"/>
    <w:rsid w:val="00F23DF6"/>
  </w:style>
  <w:style w:type="paragraph" w:styleId="ListParagraph">
    <w:name w:val="List Paragraph"/>
    <w:basedOn w:val="Normal"/>
    <w:uiPriority w:val="34"/>
    <w:qFormat/>
    <w:rsid w:val="00F23D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3DF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23DF6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195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to.gov.rs/extfile/sr/2508/Sistematizacija-2.pdf" TargetMode="External"/><Relationship Id="rId13" Type="http://schemas.openxmlformats.org/officeDocument/2006/relationships/hyperlink" Target="https://mto.gov.rs/extfile/sr/2508/Sistematizacija-2.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paragraf.rs/propisi/zakon_o_drzavnim_sluzbenicima.html" TargetMode="External"/><Relationship Id="rId12" Type="http://schemas.openxmlformats.org/officeDocument/2006/relationships/hyperlink" Target="https://www.paragraf.rs/propisi/pravilnik-sistemu-izvrsenja-budzeta-republike-srbije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aragraf.rs/propisi/zakon-o-opstem-upravnom-postupku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paragraf.rs/propisi/zakon-o-opstem-upravnom-postupku.html" TargetMode="External"/><Relationship Id="rId11" Type="http://schemas.openxmlformats.org/officeDocument/2006/relationships/hyperlink" Target="https://mto.gov.rs/extfile/sr/2508/Sistematizacija-2.pdf" TargetMode="External"/><Relationship Id="rId5" Type="http://schemas.openxmlformats.org/officeDocument/2006/relationships/hyperlink" Target="https://www.paragraf.rs/propisi/uredba-uslovi-i-nacin-dodele-koriscenje-podsticaja-unapredjenje-turistickog-prometa-domacih-turista.html" TargetMode="External"/><Relationship Id="rId15" Type="http://schemas.openxmlformats.org/officeDocument/2006/relationships/hyperlink" Target="https://mto.gov.rs/extfile/sr/2508/Sistematizacija-2.pdf" TargetMode="External"/><Relationship Id="rId10" Type="http://schemas.openxmlformats.org/officeDocument/2006/relationships/hyperlink" Target="https://www.paragraf.rs/propisi/zakon_o_budzetskom_sistemu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aragraf.rs/propisi/zakon_o_vladi.html" TargetMode="External"/><Relationship Id="rId14" Type="http://schemas.openxmlformats.org/officeDocument/2006/relationships/hyperlink" Target="https://www.paragraf.rs/propisi/zakon_o_tajnosti_podatak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Vlajic</dc:creator>
  <cp:keywords/>
  <dc:description/>
  <cp:lastModifiedBy>Ivana Vlajic</cp:lastModifiedBy>
  <cp:revision>16</cp:revision>
  <dcterms:created xsi:type="dcterms:W3CDTF">2023-08-08T10:05:00Z</dcterms:created>
  <dcterms:modified xsi:type="dcterms:W3CDTF">2023-11-10T14:30:00Z</dcterms:modified>
</cp:coreProperties>
</file>