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9B8" w:rsidRPr="00CF395C" w:rsidRDefault="001249B8">
      <w:pPr>
        <w:rPr>
          <w:rFonts w:ascii="Times New Roman" w:hAnsi="Times New Roman"/>
          <w:lang w:val="sr-Cyrl-RS"/>
        </w:rPr>
      </w:pPr>
    </w:p>
    <w:tbl>
      <w:tblPr>
        <w:tblStyle w:val="Koordinatnamreatabele"/>
        <w:tblW w:w="1417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536"/>
        <w:gridCol w:w="4536"/>
        <w:gridCol w:w="850"/>
        <w:gridCol w:w="851"/>
        <w:gridCol w:w="2867"/>
      </w:tblGrid>
      <w:tr w:rsidR="006A69A9" w:rsidRPr="00CF395C" w:rsidTr="00A429AD">
        <w:trPr>
          <w:trHeight w:val="915"/>
        </w:trPr>
        <w:tc>
          <w:tcPr>
            <w:tcW w:w="14174" w:type="dxa"/>
            <w:gridSpan w:val="6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B2A1C7" w:themeFill="accent4" w:themeFillTint="99"/>
          </w:tcPr>
          <w:p w:rsidR="00E5688D" w:rsidRPr="00CF395C" w:rsidRDefault="00E5688D" w:rsidP="001F67C7">
            <w:pPr>
              <w:pStyle w:val="Bezrazmaka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1F67C7" w:rsidRPr="00CF395C" w:rsidRDefault="001F67C7" w:rsidP="001F67C7">
            <w:pPr>
              <w:pStyle w:val="Bezrazmaka"/>
              <w:rPr>
                <w:rFonts w:ascii="Times New Roman" w:hAnsi="Times New Roman"/>
                <w:b/>
                <w:sz w:val="28"/>
                <w:szCs w:val="28"/>
                <w:lang w:val="sr-Cyrl-C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НАЗИВ УГОСТИТЕЉСКОГ </w:t>
            </w:r>
            <w:r w:rsidR="009612F4"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>ОБЈЕКТА:</w:t>
            </w: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>_____________________________________________________________________________</w:t>
            </w:r>
          </w:p>
          <w:p w:rsidR="001F67C7" w:rsidRPr="00CF395C" w:rsidRDefault="001F67C7" w:rsidP="006A69A9">
            <w:pPr>
              <w:pStyle w:val="Bezrazmaka"/>
              <w:jc w:val="center"/>
              <w:rPr>
                <w:rFonts w:ascii="Times New Roman" w:hAnsi="Times New Roman"/>
                <w:b/>
                <w:sz w:val="28"/>
                <w:szCs w:val="28"/>
                <w:lang w:val="sr-Cyrl-CS"/>
              </w:rPr>
            </w:pPr>
          </w:p>
          <w:p w:rsidR="006A69A9" w:rsidRPr="00CF395C" w:rsidRDefault="006A69A9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1F67C7" w:rsidRPr="00CF395C" w:rsidTr="00A429AD">
        <w:trPr>
          <w:trHeight w:val="1875"/>
        </w:trPr>
        <w:tc>
          <w:tcPr>
            <w:tcW w:w="14174" w:type="dxa"/>
            <w:gridSpan w:val="6"/>
            <w:tcBorders>
              <w:top w:val="single" w:sz="2" w:space="0" w:color="auto"/>
            </w:tcBorders>
            <w:shd w:val="clear" w:color="auto" w:fill="B2A1C7" w:themeFill="accent4" w:themeFillTint="99"/>
          </w:tcPr>
          <w:p w:rsidR="001F67C7" w:rsidRPr="00CF395C" w:rsidRDefault="001F67C7" w:rsidP="006A69A9">
            <w:pPr>
              <w:pStyle w:val="Bezrazmaka"/>
              <w:jc w:val="center"/>
              <w:rPr>
                <w:rFonts w:ascii="Times New Roman" w:hAnsi="Times New Roman"/>
                <w:b/>
                <w:sz w:val="28"/>
                <w:szCs w:val="28"/>
                <w:lang w:val="sr-Cyrl-CS"/>
              </w:rPr>
            </w:pPr>
            <w:r w:rsidRPr="00CF395C">
              <w:rPr>
                <w:rFonts w:ascii="Times New Roman" w:hAnsi="Times New Roman"/>
                <w:b/>
                <w:sz w:val="28"/>
                <w:szCs w:val="28"/>
                <w:lang w:val="sr-Cyrl-CS"/>
              </w:rPr>
              <w:t>ИЗЈАВА О ИСПУЊЕНОСТИ</w:t>
            </w:r>
          </w:p>
          <w:p w:rsidR="001F67C7" w:rsidRPr="00CF395C" w:rsidRDefault="001F67C7" w:rsidP="006A69A9">
            <w:pPr>
              <w:pStyle w:val="Bezrazmaka"/>
              <w:jc w:val="center"/>
              <w:rPr>
                <w:rFonts w:ascii="Times New Roman" w:hAnsi="Times New Roman"/>
                <w:b/>
                <w:sz w:val="28"/>
                <w:szCs w:val="28"/>
                <w:lang w:val="sr-Cyrl-CS"/>
              </w:rPr>
            </w:pPr>
            <w:r w:rsidRPr="00CF395C">
              <w:rPr>
                <w:rFonts w:ascii="Times New Roman" w:hAnsi="Times New Roman"/>
                <w:b/>
                <w:sz w:val="28"/>
                <w:szCs w:val="28"/>
                <w:lang w:val="sr-Cyrl-CS"/>
              </w:rPr>
              <w:t xml:space="preserve"> МИНИМАЛНО ТЕХНИЧКИХ УСЛОВА</w:t>
            </w:r>
          </w:p>
          <w:p w:rsidR="001F67C7" w:rsidRPr="00CF395C" w:rsidRDefault="001F67C7" w:rsidP="006A69A9">
            <w:pPr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CF395C">
              <w:rPr>
                <w:rFonts w:ascii="Times New Roman" w:hAnsi="Times New Roman"/>
                <w:b/>
                <w:sz w:val="28"/>
                <w:szCs w:val="28"/>
                <w:lang w:val="sr-Cyrl-CS"/>
              </w:rPr>
              <w:t xml:space="preserve"> ЗА УРЕЂЕЊЕ И ОПРЕМАЊЕ ГАРНИ ХОТЕЛА</w:t>
            </w:r>
            <w:r w:rsidRPr="00CF395C">
              <w:rPr>
                <w:rStyle w:val="Referencafusnote"/>
                <w:rFonts w:ascii="Times New Roman" w:hAnsi="Times New Roman"/>
                <w:b/>
                <w:sz w:val="28"/>
                <w:szCs w:val="28"/>
                <w:lang w:val="sr-Cyrl-CS"/>
              </w:rPr>
              <w:footnoteReference w:id="1"/>
            </w:r>
          </w:p>
          <w:p w:rsidR="001F67C7" w:rsidRPr="00CF395C" w:rsidRDefault="001F67C7" w:rsidP="006A69A9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sr-Cyrl-CS"/>
              </w:rPr>
            </w:pPr>
          </w:p>
          <w:p w:rsidR="001F67C7" w:rsidRPr="00CF395C" w:rsidRDefault="001F67C7" w:rsidP="006A69A9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highlight w:val="yellow"/>
                <w:lang w:val="sr-Cyrl-CS"/>
              </w:rPr>
              <w:t>***Приликом попуњавања ове изјаве користите симбол (+) за означавање одговора на односно питање</w:t>
            </w:r>
          </w:p>
          <w:p w:rsidR="001F67C7" w:rsidRPr="00CF395C" w:rsidRDefault="001F67C7" w:rsidP="001F67C7">
            <w:pPr>
              <w:rPr>
                <w:rFonts w:ascii="Times New Roman" w:hAnsi="Times New Roman"/>
                <w:b/>
                <w:sz w:val="28"/>
                <w:szCs w:val="28"/>
                <w:lang w:val="sr-Cyrl-CS"/>
              </w:rPr>
            </w:pPr>
          </w:p>
        </w:tc>
      </w:tr>
      <w:tr w:rsidR="00E86ED2" w:rsidRPr="00CF395C" w:rsidTr="00A429AD">
        <w:trPr>
          <w:cantSplit/>
          <w:trHeight w:val="1441"/>
        </w:trPr>
        <w:tc>
          <w:tcPr>
            <w:tcW w:w="9606" w:type="dxa"/>
            <w:gridSpan w:val="3"/>
            <w:tcBorders>
              <w:bottom w:val="single" w:sz="12" w:space="0" w:color="auto"/>
            </w:tcBorders>
            <w:shd w:val="clear" w:color="auto" w:fill="auto"/>
          </w:tcPr>
          <w:p w:rsidR="00E86ED2" w:rsidRPr="00CF395C" w:rsidRDefault="00E86ED2" w:rsidP="006A69A9">
            <w:pPr>
              <w:pStyle w:val="Bezrazmaka"/>
              <w:jc w:val="center"/>
              <w:rPr>
                <w:rFonts w:ascii="Times New Roman" w:hAnsi="Times New Roman"/>
                <w:b/>
                <w:sz w:val="28"/>
                <w:szCs w:val="28"/>
                <w:lang w:val="sr-Cyrl-CS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  <w:shd w:val="clear" w:color="auto" w:fill="CCC0D9" w:themeFill="accent4" w:themeFillTint="66"/>
            <w:textDirection w:val="btLr"/>
          </w:tcPr>
          <w:p w:rsidR="00E86ED2" w:rsidRPr="00CF395C" w:rsidRDefault="00E86ED2" w:rsidP="00E86ED2">
            <w:pPr>
              <w:pStyle w:val="Bezrazmaka"/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  <w:lang w:val="sr-Cyrl-CS"/>
              </w:rPr>
            </w:pPr>
            <w:r w:rsidRPr="00CF395C">
              <w:rPr>
                <w:rFonts w:ascii="Times New Roman" w:hAnsi="Times New Roman"/>
                <w:b/>
                <w:lang w:val="sr-Cyrl-CS"/>
              </w:rPr>
              <w:t xml:space="preserve">Попуњава </w:t>
            </w:r>
            <w:r w:rsidR="00CF395C">
              <w:rPr>
                <w:rFonts w:ascii="Times New Roman" w:hAnsi="Times New Roman"/>
                <w:b/>
                <w:lang w:val="sr-Cyrl-RS"/>
              </w:rPr>
              <w:t>у</w:t>
            </w:r>
            <w:proofErr w:type="spellStart"/>
            <w:r w:rsidRPr="00CF395C">
              <w:rPr>
                <w:rFonts w:ascii="Times New Roman" w:hAnsi="Times New Roman"/>
                <w:b/>
                <w:lang w:val="sr-Cyrl-CS"/>
              </w:rPr>
              <w:t>гоститељ</w:t>
            </w:r>
            <w:proofErr w:type="spellEnd"/>
          </w:p>
        </w:tc>
        <w:tc>
          <w:tcPr>
            <w:tcW w:w="851" w:type="dxa"/>
            <w:tcBorders>
              <w:bottom w:val="single" w:sz="12" w:space="0" w:color="auto"/>
            </w:tcBorders>
            <w:shd w:val="clear" w:color="auto" w:fill="B6DDE8" w:themeFill="accent5" w:themeFillTint="66"/>
            <w:textDirection w:val="btLr"/>
          </w:tcPr>
          <w:p w:rsidR="00E86ED2" w:rsidRPr="00CF395C" w:rsidRDefault="00E86ED2" w:rsidP="00E86ED2">
            <w:pPr>
              <w:pStyle w:val="Bezrazmaka"/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  <w:lang w:val="sr-Cyrl-CS"/>
              </w:rPr>
            </w:pPr>
            <w:r w:rsidRPr="00CF395C">
              <w:rPr>
                <w:rFonts w:ascii="Times New Roman" w:hAnsi="Times New Roman"/>
                <w:b/>
                <w:lang w:val="sr-Cyrl-CS"/>
              </w:rPr>
              <w:t>Попуњава</w:t>
            </w:r>
            <w:r w:rsidR="00E5688D" w:rsidRPr="00CF395C">
              <w:rPr>
                <w:rFonts w:ascii="Times New Roman" w:hAnsi="Times New Roman"/>
                <w:b/>
                <w:lang w:val="sr-Latn-RS"/>
              </w:rPr>
              <w:t xml:space="preserve"> </w:t>
            </w:r>
            <w:r w:rsidRPr="00CF395C">
              <w:rPr>
                <w:rFonts w:ascii="Times New Roman" w:hAnsi="Times New Roman"/>
                <w:b/>
                <w:lang w:val="sr-Cyrl-CS"/>
              </w:rPr>
              <w:t>контролор</w:t>
            </w:r>
          </w:p>
          <w:p w:rsidR="00E86ED2" w:rsidRPr="00CF395C" w:rsidRDefault="00E86ED2" w:rsidP="00E86ED2">
            <w:pPr>
              <w:pStyle w:val="Bezrazmaka"/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  <w:lang w:val="sr-Cyrl-CS"/>
              </w:rPr>
            </w:pPr>
          </w:p>
          <w:p w:rsidR="00E86ED2" w:rsidRPr="00CF395C" w:rsidRDefault="00E86ED2" w:rsidP="00E86ED2">
            <w:pPr>
              <w:pStyle w:val="Bezrazmaka"/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  <w:lang w:val="sr-Cyrl-CS"/>
              </w:rPr>
            </w:pPr>
          </w:p>
          <w:p w:rsidR="00E86ED2" w:rsidRPr="00CF395C" w:rsidRDefault="00E86ED2" w:rsidP="00E86ED2">
            <w:pPr>
              <w:pStyle w:val="Bezrazmaka"/>
              <w:ind w:left="113" w:right="113"/>
              <w:jc w:val="center"/>
              <w:rPr>
                <w:rFonts w:ascii="Times New Roman" w:hAnsi="Times New Roman"/>
                <w:b/>
                <w:sz w:val="28"/>
                <w:szCs w:val="28"/>
                <w:lang w:val="sr-Cyrl-CS"/>
              </w:rPr>
            </w:pPr>
          </w:p>
        </w:tc>
        <w:tc>
          <w:tcPr>
            <w:tcW w:w="2867" w:type="dxa"/>
            <w:tcBorders>
              <w:bottom w:val="single" w:sz="12" w:space="0" w:color="auto"/>
            </w:tcBorders>
            <w:shd w:val="clear" w:color="auto" w:fill="auto"/>
          </w:tcPr>
          <w:p w:rsidR="00E86ED2" w:rsidRPr="00CF395C" w:rsidRDefault="00E86ED2" w:rsidP="006A69A9">
            <w:pPr>
              <w:pStyle w:val="Bezrazmaka"/>
              <w:jc w:val="center"/>
              <w:rPr>
                <w:rFonts w:ascii="Times New Roman" w:hAnsi="Times New Roman"/>
                <w:b/>
                <w:sz w:val="28"/>
                <w:szCs w:val="28"/>
                <w:lang w:val="sr-Cyrl-CS"/>
              </w:rPr>
            </w:pPr>
          </w:p>
          <w:p w:rsidR="00E86ED2" w:rsidRPr="00CF395C" w:rsidRDefault="00E86ED2" w:rsidP="006A69A9">
            <w:pPr>
              <w:pStyle w:val="Bezrazmaka"/>
              <w:jc w:val="center"/>
              <w:rPr>
                <w:rFonts w:ascii="Times New Roman" w:hAnsi="Times New Roman"/>
                <w:b/>
                <w:sz w:val="28"/>
                <w:szCs w:val="28"/>
                <w:lang w:val="sr-Cyrl-CS"/>
              </w:rPr>
            </w:pPr>
          </w:p>
          <w:p w:rsidR="00E86ED2" w:rsidRPr="00CF395C" w:rsidRDefault="00E86ED2" w:rsidP="006A69A9">
            <w:pPr>
              <w:pStyle w:val="Bezrazmaka"/>
              <w:jc w:val="center"/>
              <w:rPr>
                <w:rFonts w:ascii="Times New Roman" w:hAnsi="Times New Roman"/>
                <w:b/>
                <w:sz w:val="28"/>
                <w:szCs w:val="28"/>
                <w:lang w:val="sr-Cyrl-CS"/>
              </w:rPr>
            </w:pPr>
          </w:p>
          <w:p w:rsidR="00E86ED2" w:rsidRPr="00CF395C" w:rsidRDefault="007A59C1" w:rsidP="006A69A9">
            <w:pPr>
              <w:pStyle w:val="Bezrazmaka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CF395C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Коментар</w:t>
            </w:r>
          </w:p>
          <w:p w:rsidR="00E86ED2" w:rsidRPr="00CF395C" w:rsidRDefault="00E86ED2" w:rsidP="006A69A9">
            <w:pPr>
              <w:pStyle w:val="Bezrazmaka"/>
              <w:jc w:val="center"/>
              <w:rPr>
                <w:rFonts w:ascii="Times New Roman" w:hAnsi="Times New Roman"/>
                <w:b/>
                <w:sz w:val="28"/>
                <w:szCs w:val="28"/>
                <w:lang w:val="sr-Cyrl-CS"/>
              </w:rPr>
            </w:pPr>
          </w:p>
        </w:tc>
      </w:tr>
      <w:tr w:rsidR="00E86ED2" w:rsidRPr="00CF395C" w:rsidTr="00A429AD">
        <w:trPr>
          <w:cantSplit/>
          <w:trHeight w:val="267"/>
        </w:trPr>
        <w:tc>
          <w:tcPr>
            <w:tcW w:w="1417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0D9" w:themeFill="accent4" w:themeFillTint="66"/>
          </w:tcPr>
          <w:p w:rsidR="00E86ED2" w:rsidRPr="00CF395C" w:rsidRDefault="00E86ED2" w:rsidP="006A69A9">
            <w:pPr>
              <w:pStyle w:val="Bezrazmaka"/>
              <w:jc w:val="center"/>
              <w:rPr>
                <w:rFonts w:ascii="Times New Roman" w:hAnsi="Times New Roman"/>
                <w:b/>
                <w:sz w:val="28"/>
                <w:szCs w:val="28"/>
                <w:lang w:val="sr-Cyrl-CS"/>
              </w:rPr>
            </w:pPr>
            <w:r w:rsidRPr="00CF395C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Општи минимални технички услови</w:t>
            </w:r>
            <w:r w:rsidRPr="00CF395C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 xml:space="preserve"> за уређење и опремање угоститељских објеката</w:t>
            </w:r>
          </w:p>
        </w:tc>
      </w:tr>
      <w:tr w:rsidR="00E86ED2" w:rsidRPr="00CF395C" w:rsidTr="00A429AD">
        <w:trPr>
          <w:cantSplit/>
          <w:trHeight w:val="259"/>
        </w:trPr>
        <w:tc>
          <w:tcPr>
            <w:tcW w:w="14174" w:type="dxa"/>
            <w:gridSpan w:val="6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E86ED2" w:rsidRPr="00CF395C" w:rsidRDefault="00E86ED2" w:rsidP="006A69A9">
            <w:pPr>
              <w:pStyle w:val="Bezrazmaka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CF395C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Снабдевање водом за пиће</w:t>
            </w:r>
          </w:p>
        </w:tc>
      </w:tr>
      <w:tr w:rsidR="00E86ED2" w:rsidRPr="00CF395C" w:rsidTr="00E5688D">
        <w:trPr>
          <w:cantSplit/>
          <w:trHeight w:val="237"/>
        </w:trPr>
        <w:tc>
          <w:tcPr>
            <w:tcW w:w="534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E86ED2" w:rsidRPr="00CF395C" w:rsidRDefault="00E86ED2" w:rsidP="006A69A9">
            <w:pPr>
              <w:pStyle w:val="Bezrazmaka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4536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E86ED2" w:rsidRPr="00CF395C" w:rsidRDefault="005A1609" w:rsidP="00E86ED2">
            <w:pPr>
              <w:pStyle w:val="Bezrazmaka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 угоститељском објекту обезбеђено је </w:t>
            </w:r>
            <w:r w:rsidRPr="00CF395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снабдевање </w:t>
            </w: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текућом </w:t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хигијенски исправном водом</w:t>
            </w: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за пиће</w:t>
            </w:r>
            <w:r w:rsidRPr="00CF395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из:</w:t>
            </w:r>
          </w:p>
        </w:tc>
        <w:tc>
          <w:tcPr>
            <w:tcW w:w="453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E86ED2" w:rsidRPr="00CF395C" w:rsidRDefault="005A1609" w:rsidP="008019ED">
            <w:pPr>
              <w:pStyle w:val="Bezrazmaka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r w:rsidRPr="00CF395C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јавне водоводне мреже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4" w:space="0" w:color="auto"/>
            </w:tcBorders>
            <w:shd w:val="clear" w:color="auto" w:fill="CCC0D9" w:themeFill="accent4" w:themeFillTint="66"/>
          </w:tcPr>
          <w:p w:rsidR="00E86ED2" w:rsidRPr="00CF395C" w:rsidRDefault="00E86ED2" w:rsidP="006A69A9">
            <w:pPr>
              <w:pStyle w:val="Bezrazmaka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851" w:type="dxa"/>
            <w:tcBorders>
              <w:top w:val="single" w:sz="12" w:space="0" w:color="auto"/>
              <w:bottom w:val="single" w:sz="4" w:space="0" w:color="auto"/>
            </w:tcBorders>
            <w:shd w:val="clear" w:color="auto" w:fill="B6DDE8" w:themeFill="accent5" w:themeFillTint="66"/>
          </w:tcPr>
          <w:p w:rsidR="00E86ED2" w:rsidRPr="00CF395C" w:rsidRDefault="00E86ED2" w:rsidP="006A69A9">
            <w:pPr>
              <w:pStyle w:val="Bezrazmaka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867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E86ED2" w:rsidRPr="00CF395C" w:rsidRDefault="00E86ED2" w:rsidP="006A69A9">
            <w:pPr>
              <w:pStyle w:val="Bezrazmaka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  <w:tr w:rsidR="00E86ED2" w:rsidRPr="00CF395C" w:rsidTr="00E5688D">
        <w:trPr>
          <w:cantSplit/>
          <w:trHeight w:val="233"/>
        </w:trPr>
        <w:tc>
          <w:tcPr>
            <w:tcW w:w="534" w:type="dxa"/>
            <w:vMerge/>
            <w:shd w:val="clear" w:color="auto" w:fill="auto"/>
          </w:tcPr>
          <w:p w:rsidR="00E86ED2" w:rsidRPr="00CF395C" w:rsidRDefault="00E86ED2" w:rsidP="006A69A9">
            <w:pPr>
              <w:pStyle w:val="Bezrazmaka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4536" w:type="dxa"/>
            <w:vMerge/>
            <w:shd w:val="clear" w:color="auto" w:fill="auto"/>
          </w:tcPr>
          <w:p w:rsidR="00E86ED2" w:rsidRPr="00CF395C" w:rsidRDefault="00E86ED2" w:rsidP="006A69A9">
            <w:pPr>
              <w:pStyle w:val="Bezrazmaka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86ED2" w:rsidRPr="00CF395C" w:rsidRDefault="005A1609" w:rsidP="008019ED">
            <w:pPr>
              <w:pStyle w:val="Bezrazmaka"/>
              <w:jc w:val="both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CF395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локалних водних објеката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CCC0D9" w:themeFill="accent4" w:themeFillTint="66"/>
          </w:tcPr>
          <w:p w:rsidR="00E86ED2" w:rsidRPr="00CF395C" w:rsidRDefault="00E86ED2" w:rsidP="006A69A9">
            <w:pPr>
              <w:pStyle w:val="Bezrazmaka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B6DDE8" w:themeFill="accent5" w:themeFillTint="66"/>
          </w:tcPr>
          <w:p w:rsidR="00E86ED2" w:rsidRPr="00CF395C" w:rsidRDefault="00E86ED2" w:rsidP="006A69A9">
            <w:pPr>
              <w:pStyle w:val="Bezrazmaka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8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86ED2" w:rsidRPr="00CF395C" w:rsidRDefault="00E86ED2" w:rsidP="006A69A9">
            <w:pPr>
              <w:pStyle w:val="Bezrazmaka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  <w:tr w:rsidR="00E86ED2" w:rsidRPr="00CF395C" w:rsidTr="00E5688D">
        <w:trPr>
          <w:cantSplit/>
          <w:trHeight w:val="267"/>
        </w:trPr>
        <w:tc>
          <w:tcPr>
            <w:tcW w:w="5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86ED2" w:rsidRPr="00CF395C" w:rsidRDefault="00E86ED2" w:rsidP="006A69A9">
            <w:pPr>
              <w:pStyle w:val="Bezrazmaka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453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86ED2" w:rsidRPr="00CF395C" w:rsidRDefault="00E86ED2" w:rsidP="006A69A9">
            <w:pPr>
              <w:pStyle w:val="Bezrazmaka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86ED2" w:rsidRPr="00CF395C" w:rsidRDefault="005A1609" w:rsidP="008019ED">
            <w:pPr>
              <w:pStyle w:val="Bezrazmaka"/>
              <w:tabs>
                <w:tab w:val="left" w:pos="2325"/>
              </w:tabs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r w:rsidRPr="00CF395C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 xml:space="preserve">сопствених бунара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CCC0D9" w:themeFill="accent4" w:themeFillTint="66"/>
          </w:tcPr>
          <w:p w:rsidR="00E86ED2" w:rsidRPr="00CF395C" w:rsidRDefault="00E86ED2" w:rsidP="006A69A9">
            <w:pPr>
              <w:pStyle w:val="Bezrazmaka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B6DDE8" w:themeFill="accent5" w:themeFillTint="66"/>
          </w:tcPr>
          <w:p w:rsidR="00E86ED2" w:rsidRPr="00CF395C" w:rsidRDefault="00E86ED2" w:rsidP="006A69A9">
            <w:pPr>
              <w:pStyle w:val="Bezrazmaka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8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86ED2" w:rsidRPr="00CF395C" w:rsidRDefault="00E86ED2" w:rsidP="006A69A9">
            <w:pPr>
              <w:pStyle w:val="Bezrazmaka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</w:tbl>
    <w:p w:rsidR="006A69A9" w:rsidRPr="00CF395C" w:rsidRDefault="006A69A9">
      <w:pPr>
        <w:rPr>
          <w:rFonts w:ascii="Times New Roman" w:hAnsi="Times New Roman"/>
          <w:lang w:val="sr-Cyrl-RS"/>
        </w:rPr>
      </w:pPr>
    </w:p>
    <w:p w:rsidR="00E86ED2" w:rsidRPr="00CF395C" w:rsidRDefault="00E86ED2">
      <w:pPr>
        <w:rPr>
          <w:rFonts w:ascii="Times New Roman" w:hAnsi="Times New Roman"/>
          <w:lang w:val="sr-Cyrl-RS"/>
        </w:rPr>
      </w:pPr>
    </w:p>
    <w:p w:rsidR="00E86ED2" w:rsidRPr="00CF395C" w:rsidRDefault="00E86ED2">
      <w:pPr>
        <w:rPr>
          <w:rFonts w:ascii="Times New Roman" w:hAnsi="Times New Roman"/>
          <w:lang w:val="sr-Cyrl-RS"/>
        </w:rPr>
      </w:pPr>
    </w:p>
    <w:p w:rsidR="00E86ED2" w:rsidRPr="00CF395C" w:rsidRDefault="00E86ED2">
      <w:pPr>
        <w:rPr>
          <w:rFonts w:ascii="Times New Roman" w:hAnsi="Times New Roman"/>
          <w:lang w:val="sr-Cyrl-RS"/>
        </w:rPr>
      </w:pP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534"/>
        <w:gridCol w:w="3969"/>
        <w:gridCol w:w="5103"/>
        <w:gridCol w:w="850"/>
        <w:gridCol w:w="851"/>
        <w:gridCol w:w="2863"/>
      </w:tblGrid>
      <w:tr w:rsidR="00E86ED2" w:rsidRPr="00CF395C" w:rsidTr="00A429AD">
        <w:tc>
          <w:tcPr>
            <w:tcW w:w="14170" w:type="dxa"/>
            <w:gridSpan w:val="6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E86ED2" w:rsidRPr="00CF395C" w:rsidRDefault="00E86ED2" w:rsidP="00E86ED2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Снабдевање електричном енергијом</w:t>
            </w:r>
          </w:p>
        </w:tc>
      </w:tr>
      <w:tr w:rsidR="0033622C" w:rsidRPr="00CF395C" w:rsidTr="00405769">
        <w:trPr>
          <w:trHeight w:val="357"/>
        </w:trPr>
        <w:tc>
          <w:tcPr>
            <w:tcW w:w="53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</w:tcPr>
          <w:p w:rsidR="0033622C" w:rsidRPr="00CF395C" w:rsidRDefault="0033622C" w:rsidP="00E86ED2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3969" w:type="dxa"/>
            <w:vMerge w:val="restart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33622C" w:rsidRPr="00CF395C" w:rsidRDefault="005A1609" w:rsidP="0033622C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>У угоститељском објекту обезбеђено је стално снабдевање електричном енергијом путем:</w:t>
            </w:r>
          </w:p>
        </w:tc>
        <w:tc>
          <w:tcPr>
            <w:tcW w:w="5103" w:type="dxa"/>
            <w:tcBorders>
              <w:top w:val="single" w:sz="12" w:space="0" w:color="auto"/>
            </w:tcBorders>
            <w:shd w:val="clear" w:color="auto" w:fill="auto"/>
          </w:tcPr>
          <w:p w:rsidR="0033622C" w:rsidRPr="00CF395C" w:rsidRDefault="005A1609" w:rsidP="008019E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/>
              </w:rPr>
            </w:pPr>
            <w:r w:rsidRPr="00CF395C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јавне електрична мрежа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clear" w:color="auto" w:fill="CCC0D9" w:themeFill="accent4" w:themeFillTint="66"/>
          </w:tcPr>
          <w:p w:rsidR="0033622C" w:rsidRPr="00CF395C" w:rsidRDefault="0033622C" w:rsidP="00E86ED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851" w:type="dxa"/>
            <w:tcBorders>
              <w:top w:val="single" w:sz="12" w:space="0" w:color="auto"/>
            </w:tcBorders>
            <w:shd w:val="clear" w:color="auto" w:fill="B6DDE8" w:themeFill="accent5" w:themeFillTint="66"/>
          </w:tcPr>
          <w:p w:rsidR="0033622C" w:rsidRPr="00CF395C" w:rsidRDefault="0033622C" w:rsidP="00E86ED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863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33622C" w:rsidRPr="00CF395C" w:rsidRDefault="0033622C" w:rsidP="00E86ED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  <w:tr w:rsidR="00973189" w:rsidRPr="00CF395C" w:rsidTr="00A429AD">
        <w:trPr>
          <w:trHeight w:val="385"/>
        </w:trPr>
        <w:tc>
          <w:tcPr>
            <w:tcW w:w="534" w:type="dxa"/>
            <w:vMerge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973189" w:rsidRPr="00CF395C" w:rsidRDefault="00973189" w:rsidP="00E86ED2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969" w:type="dxa"/>
            <w:vMerge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973189" w:rsidRPr="00CF395C" w:rsidRDefault="00973189" w:rsidP="0033622C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5103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973189" w:rsidRPr="00CF395C" w:rsidRDefault="00973189" w:rsidP="00973189">
            <w:pPr>
              <w:tabs>
                <w:tab w:val="left" w:pos="993"/>
              </w:tabs>
              <w:spacing w:before="120" w:after="120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сопственог бешумног енергетског извора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CCC0D9" w:themeFill="accent4" w:themeFillTint="66"/>
          </w:tcPr>
          <w:p w:rsidR="00973189" w:rsidRPr="00CF395C" w:rsidRDefault="00973189" w:rsidP="00E86ED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B6DDE8" w:themeFill="accent5" w:themeFillTint="66"/>
          </w:tcPr>
          <w:p w:rsidR="00973189" w:rsidRPr="00CF395C" w:rsidRDefault="00973189" w:rsidP="00E86ED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863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73189" w:rsidRPr="00CF395C" w:rsidRDefault="00973189" w:rsidP="00E86ED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  <w:tr w:rsidR="00973189" w:rsidRPr="00CF395C" w:rsidTr="00973189">
        <w:tc>
          <w:tcPr>
            <w:tcW w:w="1417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973189" w:rsidRPr="00CF395C" w:rsidRDefault="00973189" w:rsidP="00E86ED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CF395C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Одлагање отпадака и одвођење отпадних вода</w:t>
            </w:r>
          </w:p>
        </w:tc>
      </w:tr>
      <w:tr w:rsidR="0033622C" w:rsidRPr="00CF395C" w:rsidTr="00A429AD">
        <w:trPr>
          <w:trHeight w:val="675"/>
        </w:trPr>
        <w:tc>
          <w:tcPr>
            <w:tcW w:w="534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33622C" w:rsidRPr="00CF395C" w:rsidRDefault="0033622C" w:rsidP="00E86ED2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>3.</w:t>
            </w:r>
          </w:p>
        </w:tc>
        <w:tc>
          <w:tcPr>
            <w:tcW w:w="9072" w:type="dxa"/>
            <w:gridSpan w:val="2"/>
            <w:tcBorders>
              <w:top w:val="single" w:sz="12" w:space="0" w:color="auto"/>
            </w:tcBorders>
            <w:shd w:val="clear" w:color="auto" w:fill="auto"/>
          </w:tcPr>
          <w:p w:rsidR="0033622C" w:rsidRPr="00CF395C" w:rsidRDefault="00973189" w:rsidP="0033622C">
            <w:pPr>
              <w:spacing w:before="120" w:after="120"/>
              <w:rPr>
                <w:rFonts w:ascii="Times New Roman" w:hAnsi="Times New Roman"/>
                <w:lang w:val="sr-Cyrl-C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>У угоститељском објекту обезбеђено је одлагање чврстих отпадних материја у</w:t>
            </w:r>
            <w:r w:rsidRPr="00CF395C">
              <w:rPr>
                <w:rFonts w:ascii="Times New Roman" w:hAnsi="Times New Roman"/>
                <w:lang w:val="sr-Cyrl-CS"/>
              </w:rPr>
              <w:t xml:space="preserve"> </w:t>
            </w:r>
            <w:r w:rsidRPr="00CF395C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контејнерима или кантама са поклопцима истог квалитета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clear" w:color="auto" w:fill="CCC0D9" w:themeFill="accent4" w:themeFillTint="66"/>
          </w:tcPr>
          <w:p w:rsidR="0033622C" w:rsidRPr="00CF395C" w:rsidRDefault="0033622C" w:rsidP="00E86ED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851" w:type="dxa"/>
            <w:tcBorders>
              <w:top w:val="single" w:sz="12" w:space="0" w:color="auto"/>
            </w:tcBorders>
            <w:shd w:val="clear" w:color="auto" w:fill="B6DDE8" w:themeFill="accent5" w:themeFillTint="66"/>
          </w:tcPr>
          <w:p w:rsidR="0033622C" w:rsidRPr="00CF395C" w:rsidRDefault="0033622C" w:rsidP="00E86ED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863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33622C" w:rsidRPr="00CF395C" w:rsidRDefault="0033622C" w:rsidP="00E86ED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  <w:tr w:rsidR="0033622C" w:rsidRPr="00CF395C" w:rsidTr="00A429AD">
        <w:trPr>
          <w:trHeight w:val="295"/>
        </w:trPr>
        <w:tc>
          <w:tcPr>
            <w:tcW w:w="534" w:type="dxa"/>
            <w:tcBorders>
              <w:left w:val="single" w:sz="12" w:space="0" w:color="auto"/>
            </w:tcBorders>
            <w:shd w:val="clear" w:color="auto" w:fill="auto"/>
          </w:tcPr>
          <w:p w:rsidR="0033622C" w:rsidRPr="00CF395C" w:rsidRDefault="0033622C" w:rsidP="00E86ED2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>4.</w:t>
            </w:r>
          </w:p>
        </w:tc>
        <w:tc>
          <w:tcPr>
            <w:tcW w:w="9072" w:type="dxa"/>
            <w:gridSpan w:val="2"/>
            <w:shd w:val="clear" w:color="auto" w:fill="auto"/>
          </w:tcPr>
          <w:p w:rsidR="0033622C" w:rsidRPr="00CF395C" w:rsidRDefault="00973189" w:rsidP="0033622C">
            <w:pPr>
              <w:spacing w:before="120" w:after="12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F395C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Контејнери или канте смештени су на посебно одређеном</w:t>
            </w:r>
            <w:r w:rsidRPr="00CF395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простору</w:t>
            </w:r>
          </w:p>
        </w:tc>
        <w:tc>
          <w:tcPr>
            <w:tcW w:w="850" w:type="dxa"/>
            <w:shd w:val="clear" w:color="auto" w:fill="CCC0D9" w:themeFill="accent4" w:themeFillTint="66"/>
          </w:tcPr>
          <w:p w:rsidR="0033622C" w:rsidRPr="00CF395C" w:rsidRDefault="0033622C" w:rsidP="00E86ED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851" w:type="dxa"/>
            <w:shd w:val="clear" w:color="auto" w:fill="B6DDE8" w:themeFill="accent5" w:themeFillTint="66"/>
          </w:tcPr>
          <w:p w:rsidR="0033622C" w:rsidRPr="00CF395C" w:rsidRDefault="0033622C" w:rsidP="00E86ED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863" w:type="dxa"/>
            <w:tcBorders>
              <w:right w:val="single" w:sz="12" w:space="0" w:color="auto"/>
            </w:tcBorders>
            <w:shd w:val="clear" w:color="auto" w:fill="auto"/>
          </w:tcPr>
          <w:p w:rsidR="0033622C" w:rsidRPr="00CF395C" w:rsidRDefault="0033622C" w:rsidP="00E86ED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  <w:tr w:rsidR="0033622C" w:rsidRPr="00CF395C" w:rsidTr="00A429AD">
        <w:trPr>
          <w:trHeight w:val="331"/>
        </w:trPr>
        <w:tc>
          <w:tcPr>
            <w:tcW w:w="534" w:type="dxa"/>
            <w:vMerge w:val="restart"/>
            <w:tcBorders>
              <w:left w:val="single" w:sz="12" w:space="0" w:color="auto"/>
            </w:tcBorders>
            <w:shd w:val="clear" w:color="auto" w:fill="auto"/>
          </w:tcPr>
          <w:p w:rsidR="0033622C" w:rsidRPr="00CF395C" w:rsidRDefault="0033622C" w:rsidP="00E86ED2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>5.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33622C" w:rsidRPr="00CF395C" w:rsidRDefault="0033622C" w:rsidP="0033622C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 угоститељском објекту обезбеђено је </w:t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одвођење отпадних вода преко:</w:t>
            </w:r>
          </w:p>
        </w:tc>
        <w:tc>
          <w:tcPr>
            <w:tcW w:w="5103" w:type="dxa"/>
            <w:shd w:val="clear" w:color="auto" w:fill="auto"/>
          </w:tcPr>
          <w:p w:rsidR="0033622C" w:rsidRPr="00CF395C" w:rsidRDefault="0033622C" w:rsidP="008019E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/>
              </w:rPr>
            </w:pPr>
            <w:r w:rsidRPr="00CF395C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јавне канализационе мреже</w:t>
            </w:r>
          </w:p>
        </w:tc>
        <w:tc>
          <w:tcPr>
            <w:tcW w:w="850" w:type="dxa"/>
            <w:shd w:val="clear" w:color="auto" w:fill="CCC0D9" w:themeFill="accent4" w:themeFillTint="66"/>
          </w:tcPr>
          <w:p w:rsidR="0033622C" w:rsidRPr="00CF395C" w:rsidRDefault="0033622C" w:rsidP="00E86ED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851" w:type="dxa"/>
            <w:shd w:val="clear" w:color="auto" w:fill="B6DDE8" w:themeFill="accent5" w:themeFillTint="66"/>
          </w:tcPr>
          <w:p w:rsidR="0033622C" w:rsidRPr="00CF395C" w:rsidRDefault="0033622C" w:rsidP="00E86ED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863" w:type="dxa"/>
            <w:tcBorders>
              <w:right w:val="single" w:sz="12" w:space="0" w:color="auto"/>
            </w:tcBorders>
            <w:shd w:val="clear" w:color="auto" w:fill="auto"/>
          </w:tcPr>
          <w:p w:rsidR="0033622C" w:rsidRPr="00CF395C" w:rsidRDefault="0033622C" w:rsidP="00E86ED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  <w:tr w:rsidR="0033622C" w:rsidRPr="00CF395C" w:rsidTr="00A429AD">
        <w:tc>
          <w:tcPr>
            <w:tcW w:w="534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33622C" w:rsidRPr="00CF395C" w:rsidRDefault="0033622C" w:rsidP="00E86ED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33622C" w:rsidRPr="00CF395C" w:rsidRDefault="0033622C" w:rsidP="00E86ED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5103" w:type="dxa"/>
            <w:shd w:val="clear" w:color="auto" w:fill="auto"/>
          </w:tcPr>
          <w:p w:rsidR="0033622C" w:rsidRPr="00CF395C" w:rsidRDefault="0033622C" w:rsidP="008019ED">
            <w:pPr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r w:rsidRPr="00CF395C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сопствене канализације</w:t>
            </w:r>
          </w:p>
        </w:tc>
        <w:tc>
          <w:tcPr>
            <w:tcW w:w="850" w:type="dxa"/>
            <w:shd w:val="clear" w:color="auto" w:fill="CCC0D9" w:themeFill="accent4" w:themeFillTint="66"/>
          </w:tcPr>
          <w:p w:rsidR="0033622C" w:rsidRPr="00CF395C" w:rsidRDefault="0033622C" w:rsidP="00E86ED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851" w:type="dxa"/>
            <w:shd w:val="clear" w:color="auto" w:fill="B6DDE8" w:themeFill="accent5" w:themeFillTint="66"/>
          </w:tcPr>
          <w:p w:rsidR="0033622C" w:rsidRPr="00CF395C" w:rsidRDefault="0033622C" w:rsidP="00E86ED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863" w:type="dxa"/>
            <w:tcBorders>
              <w:right w:val="single" w:sz="12" w:space="0" w:color="auto"/>
            </w:tcBorders>
            <w:shd w:val="clear" w:color="auto" w:fill="auto"/>
          </w:tcPr>
          <w:p w:rsidR="0033622C" w:rsidRPr="00CF395C" w:rsidRDefault="0033622C" w:rsidP="00E86ED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  <w:tr w:rsidR="0033622C" w:rsidRPr="00CF395C" w:rsidTr="00A429AD">
        <w:trPr>
          <w:trHeight w:val="70"/>
        </w:trPr>
        <w:tc>
          <w:tcPr>
            <w:tcW w:w="534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33622C" w:rsidRPr="00CF395C" w:rsidRDefault="0033622C" w:rsidP="00E86ED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3969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33622C" w:rsidRPr="00CF395C" w:rsidRDefault="0033622C" w:rsidP="00E86ED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5103" w:type="dxa"/>
            <w:tcBorders>
              <w:bottom w:val="single" w:sz="12" w:space="0" w:color="auto"/>
            </w:tcBorders>
            <w:shd w:val="clear" w:color="auto" w:fill="auto"/>
          </w:tcPr>
          <w:p w:rsidR="0033622C" w:rsidRPr="00CF395C" w:rsidRDefault="0033622C" w:rsidP="008019ED">
            <w:pPr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r w:rsidRPr="00CF395C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септичке јаме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shd w:val="clear" w:color="auto" w:fill="CCC0D9" w:themeFill="accent4" w:themeFillTint="66"/>
          </w:tcPr>
          <w:p w:rsidR="0033622C" w:rsidRPr="00CF395C" w:rsidRDefault="0033622C" w:rsidP="00E86ED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851" w:type="dxa"/>
            <w:tcBorders>
              <w:bottom w:val="single" w:sz="12" w:space="0" w:color="auto"/>
            </w:tcBorders>
            <w:shd w:val="clear" w:color="auto" w:fill="B6DDE8" w:themeFill="accent5" w:themeFillTint="66"/>
          </w:tcPr>
          <w:p w:rsidR="0033622C" w:rsidRPr="00CF395C" w:rsidRDefault="0033622C" w:rsidP="00E86ED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86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3622C" w:rsidRPr="00CF395C" w:rsidRDefault="0033622C" w:rsidP="00E86ED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  <w:tr w:rsidR="0033622C" w:rsidRPr="00CF395C" w:rsidTr="001F67C7">
        <w:tc>
          <w:tcPr>
            <w:tcW w:w="1417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33622C" w:rsidRPr="00CF395C" w:rsidRDefault="0033622C" w:rsidP="00E86ED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CF395C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Грејање просторија</w:t>
            </w:r>
          </w:p>
        </w:tc>
      </w:tr>
      <w:tr w:rsidR="0033622C" w:rsidRPr="00CF395C" w:rsidTr="00A429AD">
        <w:tc>
          <w:tcPr>
            <w:tcW w:w="534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33622C" w:rsidRPr="00CF395C" w:rsidRDefault="0033622C" w:rsidP="00E86ED2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>6.</w:t>
            </w:r>
          </w:p>
        </w:tc>
        <w:tc>
          <w:tcPr>
            <w:tcW w:w="9072" w:type="dxa"/>
            <w:gridSpan w:val="2"/>
            <w:tcBorders>
              <w:top w:val="single" w:sz="12" w:space="0" w:color="auto"/>
            </w:tcBorders>
            <w:shd w:val="clear" w:color="auto" w:fill="auto"/>
          </w:tcPr>
          <w:p w:rsidR="0033622C" w:rsidRPr="00CF395C" w:rsidRDefault="0033622C" w:rsidP="0033622C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CF395C">
              <w:rPr>
                <w:rFonts w:ascii="Times New Roman" w:hAnsi="Times New Roman"/>
                <w:noProof/>
                <w:color w:val="000000"/>
                <w:sz w:val="24"/>
                <w:szCs w:val="24"/>
                <w:lang w:val="sr-Cyrl-CS"/>
              </w:rPr>
              <w:t>Све просторије и простори у угоститељском објекту у којима бораве или се задржавају гости имају обезбеђено грејање</w:t>
            </w:r>
            <w:r w:rsidRPr="00CF395C">
              <w:rPr>
                <w:rStyle w:val="Referencafusnote"/>
                <w:rFonts w:ascii="Times New Roman" w:hAnsi="Times New Roman"/>
                <w:noProof/>
                <w:color w:val="000000"/>
                <w:sz w:val="24"/>
                <w:szCs w:val="24"/>
                <w:lang w:val="sr-Cyrl-CS"/>
              </w:rPr>
              <w:footnoteReference w:id="2"/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clear" w:color="auto" w:fill="CCC0D9" w:themeFill="accent4" w:themeFillTint="66"/>
          </w:tcPr>
          <w:p w:rsidR="0033622C" w:rsidRPr="00CF395C" w:rsidRDefault="0033622C" w:rsidP="00E86ED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851" w:type="dxa"/>
            <w:tcBorders>
              <w:top w:val="single" w:sz="12" w:space="0" w:color="auto"/>
            </w:tcBorders>
            <w:shd w:val="clear" w:color="auto" w:fill="B6DDE8" w:themeFill="accent5" w:themeFillTint="66"/>
          </w:tcPr>
          <w:p w:rsidR="0033622C" w:rsidRPr="00CF395C" w:rsidRDefault="0033622C" w:rsidP="00E86ED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863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33622C" w:rsidRPr="00CF395C" w:rsidRDefault="0033622C" w:rsidP="00E86ED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  <w:tr w:rsidR="0033622C" w:rsidRPr="00CF395C" w:rsidTr="00A429AD">
        <w:tc>
          <w:tcPr>
            <w:tcW w:w="534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33622C" w:rsidRPr="00CF395C" w:rsidRDefault="0033622C" w:rsidP="00E86ED2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>7.</w:t>
            </w:r>
          </w:p>
        </w:tc>
        <w:tc>
          <w:tcPr>
            <w:tcW w:w="9072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:rsidR="0033622C" w:rsidRPr="00CF395C" w:rsidRDefault="0033622C" w:rsidP="0033622C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CF395C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Температура у просторијама у којима бораве или се задржавају гости износи најмање 18,5 степени</w:t>
            </w:r>
            <w:r w:rsidRPr="00CF395C">
              <w:rPr>
                <w:rFonts w:ascii="Times New Roman" w:hAnsi="Times New Roman"/>
                <w:noProof/>
                <w:color w:val="000000"/>
                <w:sz w:val="24"/>
                <w:szCs w:val="24"/>
                <w:lang w:val="sr-Latn-CS"/>
              </w:rPr>
              <w:t xml:space="preserve"> </w:t>
            </w:r>
            <w:r w:rsidRPr="00CF395C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С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shd w:val="clear" w:color="auto" w:fill="CCC0D9" w:themeFill="accent4" w:themeFillTint="66"/>
          </w:tcPr>
          <w:p w:rsidR="0033622C" w:rsidRPr="00CF395C" w:rsidRDefault="0033622C" w:rsidP="00E86ED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851" w:type="dxa"/>
            <w:tcBorders>
              <w:bottom w:val="single" w:sz="12" w:space="0" w:color="auto"/>
            </w:tcBorders>
            <w:shd w:val="clear" w:color="auto" w:fill="B6DDE8" w:themeFill="accent5" w:themeFillTint="66"/>
          </w:tcPr>
          <w:p w:rsidR="0033622C" w:rsidRPr="00CF395C" w:rsidRDefault="0033622C" w:rsidP="00E86ED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86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3622C" w:rsidRPr="00CF395C" w:rsidRDefault="0033622C" w:rsidP="00E86ED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  <w:tr w:rsidR="0033622C" w:rsidRPr="00CF395C" w:rsidTr="001F67C7">
        <w:tc>
          <w:tcPr>
            <w:tcW w:w="1417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33622C" w:rsidRPr="00CF395C" w:rsidRDefault="0033622C" w:rsidP="00E86ED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CF395C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Телефонски прикључак</w:t>
            </w:r>
          </w:p>
        </w:tc>
      </w:tr>
      <w:tr w:rsidR="0033622C" w:rsidRPr="00CF395C" w:rsidTr="00A429AD">
        <w:tc>
          <w:tcPr>
            <w:tcW w:w="534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33622C" w:rsidRPr="00CF395C" w:rsidRDefault="0033622C" w:rsidP="00E86ED2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>8.</w:t>
            </w:r>
          </w:p>
        </w:tc>
        <w:tc>
          <w:tcPr>
            <w:tcW w:w="9072" w:type="dxa"/>
            <w:gridSpan w:val="2"/>
            <w:tcBorders>
              <w:top w:val="single" w:sz="12" w:space="0" w:color="auto"/>
            </w:tcBorders>
            <w:shd w:val="clear" w:color="auto" w:fill="auto"/>
          </w:tcPr>
          <w:p w:rsidR="0033622C" w:rsidRPr="00CF395C" w:rsidRDefault="0033622C" w:rsidP="0033622C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Угоститељски објекат је прикључен на јавну телефонску мрежу</w:t>
            </w:r>
            <w:r w:rsidRPr="00CF395C">
              <w:rPr>
                <w:rStyle w:val="Referencafusnote"/>
                <w:rFonts w:ascii="Times New Roman" w:hAnsi="Times New Roman"/>
                <w:sz w:val="24"/>
                <w:szCs w:val="24"/>
                <w:lang w:val="ru-RU"/>
              </w:rPr>
              <w:footnoteReference w:id="3"/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clear" w:color="auto" w:fill="CCC0D9" w:themeFill="accent4" w:themeFillTint="66"/>
          </w:tcPr>
          <w:p w:rsidR="0033622C" w:rsidRPr="00CF395C" w:rsidRDefault="0033622C" w:rsidP="00E86ED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851" w:type="dxa"/>
            <w:tcBorders>
              <w:top w:val="single" w:sz="12" w:space="0" w:color="auto"/>
            </w:tcBorders>
            <w:shd w:val="clear" w:color="auto" w:fill="B6DDE8" w:themeFill="accent5" w:themeFillTint="66"/>
          </w:tcPr>
          <w:p w:rsidR="0033622C" w:rsidRPr="00CF395C" w:rsidRDefault="0033622C" w:rsidP="00E86ED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863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33622C" w:rsidRPr="00CF395C" w:rsidRDefault="0033622C" w:rsidP="00E86ED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  <w:tr w:rsidR="0033622C" w:rsidRPr="00CF395C" w:rsidTr="00405769">
        <w:tc>
          <w:tcPr>
            <w:tcW w:w="534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33622C" w:rsidRPr="00CF395C" w:rsidRDefault="0033622C" w:rsidP="00E86ED2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>9.</w:t>
            </w:r>
          </w:p>
        </w:tc>
        <w:tc>
          <w:tcPr>
            <w:tcW w:w="907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3622C" w:rsidRPr="00CF395C" w:rsidRDefault="0033622C" w:rsidP="0033622C">
            <w:pP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Угоститељски објекат има најмање један телефон на располагању гости</w:t>
            </w:r>
            <w:r w:rsidR="007203F2" w:rsidRPr="00CF395C">
              <w:rPr>
                <w:rFonts w:ascii="Times New Roman" w:hAnsi="Times New Roman"/>
                <w:sz w:val="24"/>
                <w:szCs w:val="24"/>
                <w:lang w:val="ru-RU"/>
              </w:rPr>
              <w:t>ма (фиксни или мобилни телефон)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CCC0D9" w:themeFill="accent4" w:themeFillTint="66"/>
          </w:tcPr>
          <w:p w:rsidR="0033622C" w:rsidRPr="00CF395C" w:rsidRDefault="0033622C" w:rsidP="00E86ED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33622C" w:rsidRPr="00CF395C" w:rsidRDefault="0033622C" w:rsidP="00E86ED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863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3622C" w:rsidRPr="00CF395C" w:rsidRDefault="0033622C" w:rsidP="00E86ED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</w:tr>
    </w:tbl>
    <w:p w:rsidR="00E86ED2" w:rsidRPr="00CF395C" w:rsidRDefault="00E86ED2">
      <w:pPr>
        <w:rPr>
          <w:rFonts w:ascii="Times New Roman" w:hAnsi="Times New Roman"/>
          <w:lang w:val="sr-Cyrl-RS"/>
        </w:rPr>
      </w:pPr>
    </w:p>
    <w:p w:rsidR="001F67C7" w:rsidRPr="00CF395C" w:rsidRDefault="001F67C7">
      <w:pPr>
        <w:rPr>
          <w:rFonts w:ascii="Times New Roman" w:hAnsi="Times New Roman"/>
          <w:lang w:val="sr-Cyrl-RS"/>
        </w:rPr>
      </w:pP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534"/>
        <w:gridCol w:w="4110"/>
        <w:gridCol w:w="4962"/>
        <w:gridCol w:w="850"/>
        <w:gridCol w:w="851"/>
        <w:gridCol w:w="2863"/>
      </w:tblGrid>
      <w:tr w:rsidR="001F67C7" w:rsidRPr="00CF395C" w:rsidTr="00F369D0">
        <w:tc>
          <w:tcPr>
            <w:tcW w:w="1417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1F67C7" w:rsidRPr="00CF395C" w:rsidRDefault="001F67C7" w:rsidP="001F67C7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lastRenderedPageBreak/>
              <w:t>Прилаз до улаза</w:t>
            </w:r>
          </w:p>
        </w:tc>
      </w:tr>
      <w:tr w:rsidR="001F67C7" w:rsidRPr="00CF395C" w:rsidTr="00405769"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1F67C7" w:rsidRPr="00CF395C" w:rsidRDefault="001F67C7" w:rsidP="001F67C7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sr-Cyrl-RS"/>
              </w:rPr>
              <w:t>10.</w:t>
            </w:r>
          </w:p>
        </w:tc>
        <w:tc>
          <w:tcPr>
            <w:tcW w:w="9072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F67C7" w:rsidRPr="00CF395C" w:rsidRDefault="001F67C7" w:rsidP="000C54A0">
            <w:pPr>
              <w:spacing w:before="120" w:after="12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Угоститељски објекат има посебно </w:t>
            </w:r>
            <w:r w:rsidR="007203F2" w:rsidRPr="00CF395C">
              <w:rPr>
                <w:rFonts w:ascii="Times New Roman" w:hAnsi="Times New Roman"/>
                <w:sz w:val="24"/>
                <w:szCs w:val="24"/>
                <w:lang w:val="ru-RU"/>
              </w:rPr>
              <w:t>уређен прилаз до улаза за госте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1F67C7" w:rsidRPr="00CF395C" w:rsidRDefault="001F67C7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1F67C7" w:rsidRPr="00CF395C" w:rsidRDefault="001F67C7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86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1F67C7" w:rsidRPr="00CF395C" w:rsidRDefault="001F67C7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1F67C7" w:rsidRPr="00CF395C" w:rsidTr="00405769">
        <w:trPr>
          <w:trHeight w:val="666"/>
        </w:trPr>
        <w:tc>
          <w:tcPr>
            <w:tcW w:w="534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1F67C7" w:rsidRPr="00CF395C" w:rsidRDefault="001F67C7" w:rsidP="001F67C7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sr-Cyrl-RS"/>
              </w:rPr>
              <w:t>11.</w:t>
            </w:r>
          </w:p>
        </w:tc>
        <w:tc>
          <w:tcPr>
            <w:tcW w:w="9072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1F67C7" w:rsidRPr="00CF395C" w:rsidRDefault="001F67C7" w:rsidP="000C54A0">
            <w:pPr>
              <w:spacing w:before="120" w:after="1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Прилази до улаза, улаз у угоститељски објекат и назив угоститељског објекта осветљени су у време рада објекта ноћ</w:t>
            </w:r>
            <w:r w:rsidR="007203F2"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>у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1F67C7" w:rsidRPr="00CF395C" w:rsidRDefault="001F67C7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1F67C7" w:rsidRPr="00CF395C" w:rsidRDefault="001F67C7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86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1F67C7" w:rsidRPr="00CF395C" w:rsidRDefault="001F67C7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F369D0" w:rsidRPr="00CF395C" w:rsidTr="00F369D0">
        <w:tc>
          <w:tcPr>
            <w:tcW w:w="1417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F369D0" w:rsidRPr="00CF395C" w:rsidRDefault="00F369D0" w:rsidP="00F369D0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Осветљење просторија</w:t>
            </w:r>
          </w:p>
        </w:tc>
      </w:tr>
      <w:tr w:rsidR="00F369D0" w:rsidRPr="00CF395C" w:rsidTr="00405769"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F369D0" w:rsidRPr="00CF395C" w:rsidRDefault="00F369D0" w:rsidP="001F67C7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sr-Cyrl-RS"/>
              </w:rPr>
              <w:t>12.</w:t>
            </w:r>
          </w:p>
        </w:tc>
        <w:tc>
          <w:tcPr>
            <w:tcW w:w="9072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9D0" w:rsidRPr="00CF395C" w:rsidRDefault="00F369D0" w:rsidP="000C54A0">
            <w:pPr>
              <w:pStyle w:val="Bezrazmaka"/>
              <w:spacing w:before="120" w:after="12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CF395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Све просторије угости</w:t>
            </w:r>
            <w:r w:rsidR="007203F2" w:rsidRPr="00CF395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тељског објекта имају осветљење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F369D0" w:rsidRPr="00CF395C" w:rsidRDefault="00F369D0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F369D0" w:rsidRPr="00CF395C" w:rsidRDefault="00F369D0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86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F369D0" w:rsidRPr="00CF395C" w:rsidRDefault="00F369D0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F369D0" w:rsidRPr="00CF395C" w:rsidTr="00405769">
        <w:tc>
          <w:tcPr>
            <w:tcW w:w="534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F369D0" w:rsidRPr="00CF395C" w:rsidRDefault="00F369D0" w:rsidP="001F67C7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sr-Cyrl-RS"/>
              </w:rPr>
              <w:t>13.</w:t>
            </w:r>
          </w:p>
        </w:tc>
        <w:tc>
          <w:tcPr>
            <w:tcW w:w="9072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F369D0" w:rsidRPr="00CF395C" w:rsidRDefault="00F369D0" w:rsidP="000C54A0">
            <w:pPr>
              <w:pStyle w:val="Bezrazmaka"/>
              <w:spacing w:before="120" w:after="12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CF395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Све просторије, односно простори у којима се крећу или задржавају гости ноћу су осветљени пот</w:t>
            </w:r>
            <w:r w:rsidR="007203F2" w:rsidRPr="00CF395C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пуно или оријентационом светлом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F369D0" w:rsidRPr="00CF395C" w:rsidRDefault="00F369D0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F369D0" w:rsidRPr="00CF395C" w:rsidRDefault="00F369D0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86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F369D0" w:rsidRPr="00CF395C" w:rsidRDefault="00F369D0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F369D0" w:rsidRPr="00CF395C" w:rsidTr="00F369D0">
        <w:tc>
          <w:tcPr>
            <w:tcW w:w="1417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F369D0" w:rsidRPr="00CF395C" w:rsidRDefault="00F369D0" w:rsidP="00F369D0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Опремљеност и уређеност објекта</w:t>
            </w:r>
          </w:p>
        </w:tc>
      </w:tr>
      <w:tr w:rsidR="00F369D0" w:rsidRPr="00CF395C" w:rsidTr="00405769"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F369D0" w:rsidRPr="00CF395C" w:rsidRDefault="00F369D0" w:rsidP="001F67C7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sr-Cyrl-RS"/>
              </w:rPr>
              <w:t>14.</w:t>
            </w:r>
          </w:p>
        </w:tc>
        <w:tc>
          <w:tcPr>
            <w:tcW w:w="9072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9D0" w:rsidRPr="00CF395C" w:rsidRDefault="00F369D0">
            <w:pPr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Спољни изглед угоститељског објекта, подови, зидови, таванице, столарија, уређаји и опрема редовно се одржавају</w:t>
            </w: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 </w:t>
            </w: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чистом, </w:t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исправном и функционалном стању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F369D0" w:rsidRPr="00CF395C" w:rsidRDefault="00F369D0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F369D0" w:rsidRPr="00CF395C" w:rsidRDefault="00F369D0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86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F369D0" w:rsidRPr="00CF395C" w:rsidRDefault="00F369D0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F369D0" w:rsidRPr="00CF395C" w:rsidTr="00405769">
        <w:tc>
          <w:tcPr>
            <w:tcW w:w="534" w:type="dxa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F369D0" w:rsidRPr="00CF395C" w:rsidRDefault="00F369D0" w:rsidP="00F369D0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sr-Cyrl-RS"/>
              </w:rPr>
              <w:t>15.</w:t>
            </w:r>
          </w:p>
        </w:tc>
        <w:tc>
          <w:tcPr>
            <w:tcW w:w="411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369D0" w:rsidRPr="00CF395C" w:rsidRDefault="00F369D0" w:rsidP="000C54A0">
            <w:pPr>
              <w:spacing w:before="120" w:after="1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Угоститељски објекат опремљен је и уређен на начин којим се омогућава:</w:t>
            </w:r>
          </w:p>
          <w:p w:rsidR="00F369D0" w:rsidRPr="00CF395C" w:rsidRDefault="00F369D0" w:rsidP="00F369D0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4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9D0" w:rsidRPr="00CF395C" w:rsidRDefault="00F369D0" w:rsidP="008019ED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рационално коришћење простора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F369D0" w:rsidRPr="00CF395C" w:rsidRDefault="00F369D0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F369D0" w:rsidRPr="00CF395C" w:rsidRDefault="00F369D0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8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F369D0" w:rsidRPr="00CF395C" w:rsidRDefault="00F369D0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F369D0" w:rsidRPr="00CF395C" w:rsidTr="00405769">
        <w:tc>
          <w:tcPr>
            <w:tcW w:w="534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F369D0" w:rsidRPr="00CF395C" w:rsidRDefault="00F369D0" w:rsidP="001F67C7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411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9D0" w:rsidRPr="00CF395C" w:rsidRDefault="00F369D0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4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9D0" w:rsidRPr="00CF395C" w:rsidRDefault="00F369D0" w:rsidP="008019ED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несметано и сигурно кретање и боравак гостију и запосленог особља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F369D0" w:rsidRPr="00CF395C" w:rsidRDefault="00F369D0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F369D0" w:rsidRPr="00CF395C" w:rsidRDefault="00F369D0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8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F369D0" w:rsidRPr="00CF395C" w:rsidRDefault="00F369D0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F369D0" w:rsidRPr="00CF395C" w:rsidTr="00405769">
        <w:tc>
          <w:tcPr>
            <w:tcW w:w="534" w:type="dxa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F369D0" w:rsidRPr="00CF395C" w:rsidRDefault="00F369D0" w:rsidP="001F67C7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411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9D0" w:rsidRPr="00CF395C" w:rsidRDefault="00F369D0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49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9D0" w:rsidRPr="00CF395C" w:rsidRDefault="007203F2" w:rsidP="008019E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несметан пренос ствари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F369D0" w:rsidRPr="00CF395C" w:rsidRDefault="00F369D0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F369D0" w:rsidRPr="00CF395C" w:rsidRDefault="00F369D0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8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F369D0" w:rsidRPr="00CF395C" w:rsidRDefault="00F369D0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F369D0" w:rsidRPr="00CF395C" w:rsidTr="00405769">
        <w:tc>
          <w:tcPr>
            <w:tcW w:w="53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F369D0" w:rsidRPr="00CF395C" w:rsidRDefault="000C54A0" w:rsidP="001F67C7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sr-Cyrl-RS"/>
              </w:rPr>
              <w:t>16.</w:t>
            </w:r>
          </w:p>
        </w:tc>
        <w:tc>
          <w:tcPr>
            <w:tcW w:w="90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369D0" w:rsidRPr="00CF395C" w:rsidRDefault="000C54A0">
            <w:pPr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Угоститељски објекат у којем се пружају услуге и особама са инвалидитетом, има </w:t>
            </w: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улаз у објекат, као и </w:t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врата, опрему и простор за манипулацију у </w:t>
            </w: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просторијама које користе, </w:t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димензионисан</w:t>
            </w: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>е</w:t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уређен</w:t>
            </w: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>е</w:t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 складу са п</w:t>
            </w:r>
            <w:r w:rsidR="007203F2" w:rsidRPr="00CF395C">
              <w:rPr>
                <w:rFonts w:ascii="Times New Roman" w:hAnsi="Times New Roman"/>
                <w:sz w:val="24"/>
                <w:szCs w:val="24"/>
                <w:lang w:val="ru-RU"/>
              </w:rPr>
              <w:t>отребама особа са инвалидитетом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F369D0" w:rsidRPr="00CF395C" w:rsidRDefault="00F369D0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F369D0" w:rsidRPr="00CF395C" w:rsidRDefault="00F369D0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8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F369D0" w:rsidRPr="00CF395C" w:rsidRDefault="00F369D0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0C54A0" w:rsidRPr="00CF395C" w:rsidTr="00405769">
        <w:trPr>
          <w:trHeight w:val="508"/>
        </w:trPr>
        <w:tc>
          <w:tcPr>
            <w:tcW w:w="53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0C54A0" w:rsidRPr="00CF395C" w:rsidRDefault="000C54A0" w:rsidP="001F67C7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sr-Cyrl-RS"/>
              </w:rPr>
              <w:t>17.</w:t>
            </w:r>
          </w:p>
        </w:tc>
        <w:tc>
          <w:tcPr>
            <w:tcW w:w="90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C54A0" w:rsidRPr="00CF395C" w:rsidRDefault="000C54A0" w:rsidP="00FE4180">
            <w:pPr>
              <w:spacing w:before="120" w:after="1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Улазна врата смештајне јединице </w:t>
            </w: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>за особе са инвалидит</w:t>
            </w:r>
            <w:r w:rsidRPr="00CF395C">
              <w:rPr>
                <w:rFonts w:ascii="Times New Roman" w:hAnsi="Times New Roman"/>
                <w:sz w:val="24"/>
                <w:szCs w:val="24"/>
                <w:lang w:val="sr-Latn-RS"/>
              </w:rPr>
              <w:t>eт</w:t>
            </w: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ом </w:t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озн</w:t>
            </w:r>
            <w:r w:rsidR="007203F2" w:rsidRPr="00CF395C">
              <w:rPr>
                <w:rFonts w:ascii="Times New Roman" w:hAnsi="Times New Roman"/>
                <w:sz w:val="24"/>
                <w:szCs w:val="24"/>
                <w:lang w:val="ru-RU"/>
              </w:rPr>
              <w:t>ачена су одговарајућим ознакама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0C54A0" w:rsidRPr="00CF395C" w:rsidRDefault="000C54A0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0C54A0" w:rsidRPr="00CF395C" w:rsidRDefault="000C54A0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8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0C54A0" w:rsidRPr="00CF395C" w:rsidRDefault="000C54A0">
            <w:pPr>
              <w:rPr>
                <w:rFonts w:ascii="Times New Roman" w:hAnsi="Times New Roman"/>
                <w:lang w:val="sr-Cyrl-RS"/>
              </w:rPr>
            </w:pPr>
          </w:p>
        </w:tc>
      </w:tr>
    </w:tbl>
    <w:p w:rsidR="000C54A0" w:rsidRPr="00CF395C" w:rsidRDefault="000C54A0">
      <w:pPr>
        <w:rPr>
          <w:rFonts w:ascii="Times New Roman" w:hAnsi="Times New Roman"/>
          <w:lang w:val="sr-Cyrl-RS"/>
        </w:rPr>
      </w:pPr>
    </w:p>
    <w:p w:rsidR="00FE4180" w:rsidRPr="00CF395C" w:rsidRDefault="00FE4180">
      <w:pPr>
        <w:rPr>
          <w:rFonts w:ascii="Times New Roman" w:hAnsi="Times New Roman"/>
          <w:lang w:val="sr-Cyrl-RS"/>
        </w:rPr>
      </w:pPr>
    </w:p>
    <w:p w:rsidR="00440B6D" w:rsidRPr="00CF395C" w:rsidRDefault="00440B6D">
      <w:pPr>
        <w:rPr>
          <w:rFonts w:ascii="Times New Roman" w:hAnsi="Times New Roman"/>
          <w:lang w:val="sr-Cyrl-RS"/>
        </w:rPr>
      </w:pP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534"/>
        <w:gridCol w:w="2551"/>
        <w:gridCol w:w="6521"/>
        <w:gridCol w:w="850"/>
        <w:gridCol w:w="851"/>
        <w:gridCol w:w="2863"/>
      </w:tblGrid>
      <w:tr w:rsidR="000C54A0" w:rsidRPr="00CF395C" w:rsidTr="00405769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0C54A0" w:rsidRPr="00CF395C" w:rsidRDefault="000C54A0" w:rsidP="008019ED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sr-Cyrl-RS"/>
              </w:rPr>
              <w:lastRenderedPageBreak/>
              <w:t>18.</w:t>
            </w:r>
          </w:p>
        </w:tc>
        <w:tc>
          <w:tcPr>
            <w:tcW w:w="9072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0C54A0" w:rsidRPr="00CF395C" w:rsidRDefault="000C54A0" w:rsidP="008019ED">
            <w:pPr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Просторије</w:t>
            </w:r>
            <w:r w:rsidRPr="00CF395C">
              <w:rPr>
                <w:rStyle w:val="Referencafusnote"/>
                <w:rFonts w:ascii="Times New Roman" w:hAnsi="Times New Roman"/>
                <w:sz w:val="24"/>
                <w:szCs w:val="24"/>
                <w:lang w:val="ru-RU"/>
              </w:rPr>
              <w:footnoteReference w:id="4"/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 угоститељском објекту осветљен</w:t>
            </w:r>
            <w:r w:rsidRPr="00CF395C">
              <w:rPr>
                <w:rFonts w:ascii="Times New Roman" w:hAnsi="Times New Roman"/>
                <w:sz w:val="24"/>
                <w:szCs w:val="24"/>
              </w:rPr>
              <w:t>e</w:t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су и проветрене</w:t>
            </w: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 редовно се </w:t>
            </w:r>
            <w:r w:rsidR="007203F2" w:rsidRPr="00CF395C">
              <w:rPr>
                <w:rFonts w:ascii="Times New Roman" w:hAnsi="Times New Roman"/>
                <w:sz w:val="24"/>
                <w:szCs w:val="24"/>
                <w:lang w:val="ru-RU"/>
              </w:rPr>
              <w:t>чисте и спремају</w:t>
            </w:r>
          </w:p>
        </w:tc>
        <w:tc>
          <w:tcPr>
            <w:tcW w:w="850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0C54A0" w:rsidRPr="00CF395C" w:rsidRDefault="000C54A0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851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0C54A0" w:rsidRPr="00CF395C" w:rsidRDefault="000C54A0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863" w:type="dxa"/>
            <w:tcBorders>
              <w:left w:val="single" w:sz="2" w:space="0" w:color="auto"/>
              <w:right w:val="single" w:sz="12" w:space="0" w:color="auto"/>
            </w:tcBorders>
          </w:tcPr>
          <w:p w:rsidR="000C54A0" w:rsidRPr="00CF395C" w:rsidRDefault="000C54A0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0C54A0" w:rsidRPr="00CF395C" w:rsidTr="00405769">
        <w:trPr>
          <w:trHeight w:val="849"/>
        </w:trPr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0C54A0" w:rsidRPr="00CF395C" w:rsidRDefault="000C54A0" w:rsidP="000C54A0">
            <w:pPr>
              <w:spacing w:before="120" w:after="12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395C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9072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0C54A0" w:rsidRPr="00CF395C" w:rsidRDefault="000C54A0" w:rsidP="000C54A0">
            <w:pPr>
              <w:spacing w:before="120" w:after="12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Просторије односно простори у угоститељском објекту су међусобно функционално повезане </w:t>
            </w: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>х</w:t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оризонталн</w:t>
            </w: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>им</w:t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вертикалн</w:t>
            </w: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>им</w:t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комуникациј</w:t>
            </w: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ама: </w:t>
            </w:r>
            <w:r w:rsidRPr="00CF395C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ходницима, стазама, степеништима и лифтовима</w:t>
            </w:r>
          </w:p>
        </w:tc>
        <w:tc>
          <w:tcPr>
            <w:tcW w:w="850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0C54A0" w:rsidRPr="00CF395C" w:rsidRDefault="000C54A0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851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0C54A0" w:rsidRPr="00CF395C" w:rsidRDefault="000C54A0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863" w:type="dxa"/>
            <w:tcBorders>
              <w:left w:val="single" w:sz="2" w:space="0" w:color="auto"/>
              <w:right w:val="single" w:sz="12" w:space="0" w:color="auto"/>
            </w:tcBorders>
          </w:tcPr>
          <w:p w:rsidR="000C54A0" w:rsidRPr="00CF395C" w:rsidRDefault="000C54A0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0C54A0" w:rsidRPr="00CF395C" w:rsidTr="00405769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0C54A0" w:rsidRPr="00CF395C" w:rsidRDefault="000C54A0" w:rsidP="00FE4180">
            <w:pPr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F395C">
              <w:rPr>
                <w:rFonts w:ascii="Times New Roman" w:hAnsi="Times New Roman"/>
                <w:sz w:val="24"/>
                <w:szCs w:val="24"/>
              </w:rPr>
              <w:t>20</w:t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072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0C54A0" w:rsidRPr="00CF395C" w:rsidRDefault="000C54A0" w:rsidP="000C54A0">
            <w:pPr>
              <w:spacing w:before="120" w:after="1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Подови </w:t>
            </w: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ходника и степеништа </w:t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који су намењени гостима имају заштиту од клизања и заштићени су подним облогама једноставним з</w:t>
            </w:r>
            <w:r w:rsidR="007203F2" w:rsidRPr="00CF395C">
              <w:rPr>
                <w:rFonts w:ascii="Times New Roman" w:hAnsi="Times New Roman"/>
                <w:sz w:val="24"/>
                <w:szCs w:val="24"/>
                <w:lang w:val="ru-RU"/>
              </w:rPr>
              <w:t>а чишћење, прање и дезинфекцију</w:t>
            </w:r>
          </w:p>
        </w:tc>
        <w:tc>
          <w:tcPr>
            <w:tcW w:w="850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0C54A0" w:rsidRPr="00CF395C" w:rsidRDefault="000C54A0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851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0C54A0" w:rsidRPr="00CF395C" w:rsidRDefault="000C54A0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863" w:type="dxa"/>
            <w:tcBorders>
              <w:left w:val="single" w:sz="2" w:space="0" w:color="auto"/>
              <w:right w:val="single" w:sz="12" w:space="0" w:color="auto"/>
            </w:tcBorders>
          </w:tcPr>
          <w:p w:rsidR="000C54A0" w:rsidRPr="00CF395C" w:rsidRDefault="000C54A0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0C54A0" w:rsidRPr="00CF395C" w:rsidTr="00405769">
        <w:trPr>
          <w:trHeight w:val="662"/>
        </w:trPr>
        <w:tc>
          <w:tcPr>
            <w:tcW w:w="534" w:type="dxa"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0C54A0" w:rsidRPr="00CF395C" w:rsidRDefault="000C54A0" w:rsidP="000C54A0">
            <w:pPr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395C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9072" w:type="dxa"/>
            <w:gridSpan w:val="2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0C54A0" w:rsidRPr="00CF395C" w:rsidRDefault="000C54A0" w:rsidP="000C54A0">
            <w:pPr>
              <w:spacing w:before="120" w:after="1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Угоститељски објекат за смештај са више од пет нивоа има лифт на с</w:t>
            </w:r>
            <w:r w:rsidR="007203F2" w:rsidRPr="00CF395C">
              <w:rPr>
                <w:rFonts w:ascii="Times New Roman" w:hAnsi="Times New Roman"/>
                <w:sz w:val="24"/>
                <w:szCs w:val="24"/>
                <w:lang w:val="ru-RU"/>
              </w:rPr>
              <w:t>ваком нивоу који користе гости</w:t>
            </w:r>
            <w:r w:rsidRPr="00CF395C">
              <w:rPr>
                <w:rStyle w:val="Referencafusnote"/>
                <w:rFonts w:ascii="Times New Roman" w:hAnsi="Times New Roman"/>
                <w:sz w:val="24"/>
                <w:szCs w:val="24"/>
                <w:lang w:val="ru-RU"/>
              </w:rPr>
              <w:footnoteReference w:id="5"/>
            </w:r>
          </w:p>
        </w:tc>
        <w:tc>
          <w:tcPr>
            <w:tcW w:w="850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0C54A0" w:rsidRPr="00CF395C" w:rsidRDefault="000C54A0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851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0C54A0" w:rsidRPr="00CF395C" w:rsidRDefault="000C54A0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863" w:type="dxa"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0C54A0" w:rsidRPr="00CF395C" w:rsidRDefault="000C54A0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FE4180" w:rsidRPr="00CF395C" w:rsidTr="00FE4180">
        <w:tc>
          <w:tcPr>
            <w:tcW w:w="1417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FE4180" w:rsidRPr="00CF395C" w:rsidRDefault="00FE4180" w:rsidP="00FE4180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Посебни</w:t>
            </w:r>
            <w:r w:rsidRPr="00CF395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минимални технички </w:t>
            </w:r>
            <w:r w:rsidRPr="00CF395C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услови  за угоститељске објекте за смештај</w:t>
            </w:r>
            <w:r w:rsidRPr="00CF395C">
              <w:rPr>
                <w:rStyle w:val="Referencafusnote"/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footnoteReference w:id="6"/>
            </w:r>
          </w:p>
        </w:tc>
      </w:tr>
      <w:tr w:rsidR="00FE4180" w:rsidRPr="00CF395C" w:rsidTr="00FE4180">
        <w:tc>
          <w:tcPr>
            <w:tcW w:w="1417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0D9" w:themeFill="accent4" w:themeFillTint="66"/>
          </w:tcPr>
          <w:p w:rsidR="00FE4180" w:rsidRPr="00CF395C" w:rsidRDefault="00FE4180" w:rsidP="00FE4180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Економско-технички део </w:t>
            </w:r>
            <w:r w:rsidRPr="00CF395C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угоститељског објекта за </w:t>
            </w:r>
            <w:r w:rsidRPr="00CF395C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смештај</w:t>
            </w:r>
          </w:p>
        </w:tc>
      </w:tr>
      <w:tr w:rsidR="00FE4180" w:rsidRPr="00CF395C" w:rsidTr="00FE4180">
        <w:tc>
          <w:tcPr>
            <w:tcW w:w="1417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FE4180" w:rsidRPr="00CF395C" w:rsidRDefault="00FE4180" w:rsidP="00FE418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CF395C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Кухињски блок угоститељског објекта за смештај</w:t>
            </w:r>
          </w:p>
        </w:tc>
      </w:tr>
      <w:tr w:rsidR="00FE4180" w:rsidRPr="00CF395C" w:rsidTr="00405769">
        <w:tc>
          <w:tcPr>
            <w:tcW w:w="534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FE4180" w:rsidRPr="00CF395C" w:rsidRDefault="00FE4180" w:rsidP="00A429AD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sr-Cyrl-RS"/>
              </w:rPr>
              <w:t>22.</w:t>
            </w:r>
          </w:p>
        </w:tc>
        <w:tc>
          <w:tcPr>
            <w:tcW w:w="2551" w:type="dxa"/>
            <w:vMerge w:val="restart"/>
            <w:tcBorders>
              <w:top w:val="single" w:sz="12" w:space="0" w:color="auto"/>
              <w:left w:val="single" w:sz="2" w:space="0" w:color="auto"/>
              <w:right w:val="single" w:sz="8" w:space="0" w:color="auto"/>
            </w:tcBorders>
            <w:vAlign w:val="center"/>
          </w:tcPr>
          <w:p w:rsidR="00FE4180" w:rsidRPr="00CF395C" w:rsidRDefault="00FE4180" w:rsidP="00A429AD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FE4180" w:rsidRPr="00CF395C" w:rsidRDefault="00FE4180" w:rsidP="009F46B1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>Кухињски блок</w:t>
            </w:r>
          </w:p>
          <w:p w:rsidR="00FE4180" w:rsidRPr="00CF395C" w:rsidRDefault="00FE4180" w:rsidP="009F46B1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>састоји се из:</w:t>
            </w:r>
          </w:p>
          <w:p w:rsidR="00FE4180" w:rsidRPr="00CF395C" w:rsidRDefault="00FE4180" w:rsidP="00A429AD">
            <w:pPr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6521" w:type="dxa"/>
            <w:tcBorders>
              <w:top w:val="single" w:sz="12" w:space="0" w:color="auto"/>
              <w:left w:val="single" w:sz="8" w:space="0" w:color="auto"/>
              <w:bottom w:val="dashed" w:sz="4" w:space="0" w:color="auto"/>
              <w:right w:val="single" w:sz="2" w:space="0" w:color="auto"/>
            </w:tcBorders>
          </w:tcPr>
          <w:p w:rsidR="00FE4180" w:rsidRPr="00CF395C" w:rsidRDefault="00FE4180" w:rsidP="008019ED">
            <w:pPr>
              <w:rPr>
                <w:rFonts w:ascii="Times New Roman" w:hAnsi="Times New Roman"/>
                <w:sz w:val="24"/>
                <w:szCs w:val="24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просторија </w:t>
            </w: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или простора </w:t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у кој</w:t>
            </w: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>има</w:t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се обрађу</w:t>
            </w: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>је,</w:t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припрема </w:t>
            </w: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 чува </w:t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храна</w:t>
            </w: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пре услуживања и врши прање посуђа</w:t>
            </w:r>
            <w:r w:rsidR="00A429AD"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-</w:t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F395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кухиња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2" w:space="0" w:color="auto"/>
              <w:bottom w:val="dashed" w:sz="4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FE4180" w:rsidRPr="00CF395C" w:rsidRDefault="00FE4180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2" w:space="0" w:color="auto"/>
              <w:bottom w:val="dashed" w:sz="4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FE4180" w:rsidRPr="00CF395C" w:rsidRDefault="00FE4180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863" w:type="dxa"/>
            <w:tcBorders>
              <w:top w:val="single" w:sz="12" w:space="0" w:color="auto"/>
              <w:left w:val="single" w:sz="2" w:space="0" w:color="auto"/>
              <w:bottom w:val="dashed" w:sz="4" w:space="0" w:color="auto"/>
              <w:right w:val="single" w:sz="12" w:space="0" w:color="auto"/>
            </w:tcBorders>
          </w:tcPr>
          <w:p w:rsidR="00FE4180" w:rsidRPr="00CF395C" w:rsidRDefault="00FE4180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FE4180" w:rsidRPr="00CF395C" w:rsidTr="00405769">
        <w:tc>
          <w:tcPr>
            <w:tcW w:w="534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FE4180" w:rsidRPr="00CF395C" w:rsidRDefault="00FE4180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551" w:type="dxa"/>
            <w:vMerge/>
            <w:tcBorders>
              <w:left w:val="single" w:sz="2" w:space="0" w:color="auto"/>
              <w:right w:val="single" w:sz="8" w:space="0" w:color="auto"/>
            </w:tcBorders>
          </w:tcPr>
          <w:p w:rsidR="00FE4180" w:rsidRPr="00CF395C" w:rsidRDefault="00FE4180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6521" w:type="dxa"/>
            <w:tcBorders>
              <w:top w:val="dashed" w:sz="4" w:space="0" w:color="auto"/>
              <w:left w:val="single" w:sz="8" w:space="0" w:color="auto"/>
              <w:right w:val="single" w:sz="2" w:space="0" w:color="auto"/>
            </w:tcBorders>
          </w:tcPr>
          <w:p w:rsidR="00FE4180" w:rsidRPr="00CF395C" w:rsidRDefault="00FE4180">
            <w:pPr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просторија</w:t>
            </w:r>
            <w:r w:rsidRPr="00CF395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F395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односно простор за пријем и краткорочно чување хране</w:t>
            </w:r>
            <w:r w:rsidRPr="00CF395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(уколико се услужује храну на другом месту припремљена)</w:t>
            </w:r>
          </w:p>
        </w:tc>
        <w:tc>
          <w:tcPr>
            <w:tcW w:w="850" w:type="dxa"/>
            <w:tcBorders>
              <w:top w:val="dashed" w:sz="4" w:space="0" w:color="auto"/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FE4180" w:rsidRPr="00CF395C" w:rsidRDefault="00FE4180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851" w:type="dxa"/>
            <w:tcBorders>
              <w:top w:val="dashed" w:sz="4" w:space="0" w:color="auto"/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FE4180" w:rsidRPr="00CF395C" w:rsidRDefault="00FE4180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863" w:type="dxa"/>
            <w:tcBorders>
              <w:top w:val="dashed" w:sz="4" w:space="0" w:color="auto"/>
              <w:left w:val="single" w:sz="2" w:space="0" w:color="auto"/>
              <w:right w:val="single" w:sz="12" w:space="0" w:color="auto"/>
            </w:tcBorders>
          </w:tcPr>
          <w:p w:rsidR="00FE4180" w:rsidRPr="00CF395C" w:rsidRDefault="00FE4180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FE4180" w:rsidRPr="00CF395C" w:rsidTr="00405769">
        <w:tc>
          <w:tcPr>
            <w:tcW w:w="534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FE4180" w:rsidRPr="00CF395C" w:rsidRDefault="00FE4180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551" w:type="dxa"/>
            <w:vMerge/>
            <w:tcBorders>
              <w:left w:val="single" w:sz="2" w:space="0" w:color="auto"/>
              <w:right w:val="single" w:sz="8" w:space="0" w:color="auto"/>
            </w:tcBorders>
          </w:tcPr>
          <w:p w:rsidR="00FE4180" w:rsidRPr="00CF395C" w:rsidRDefault="00FE4180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6521" w:type="dxa"/>
            <w:tcBorders>
              <w:left w:val="single" w:sz="8" w:space="0" w:color="auto"/>
              <w:right w:val="single" w:sz="2" w:space="0" w:color="auto"/>
            </w:tcBorders>
          </w:tcPr>
          <w:p w:rsidR="00FE4180" w:rsidRPr="00CF395C" w:rsidRDefault="00FE4180" w:rsidP="008019ED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просторија</w:t>
            </w: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или простора </w:t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у којима се складишт</w:t>
            </w: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>храна,</w:t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пиће, предмети опште употребе и повратна амбалажа - </w:t>
            </w:r>
            <w:r w:rsidRPr="00CF395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магацини</w:t>
            </w:r>
          </w:p>
        </w:tc>
        <w:tc>
          <w:tcPr>
            <w:tcW w:w="850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FE4180" w:rsidRPr="00CF395C" w:rsidRDefault="00FE4180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851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FE4180" w:rsidRPr="00CF395C" w:rsidRDefault="00FE4180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863" w:type="dxa"/>
            <w:tcBorders>
              <w:left w:val="single" w:sz="2" w:space="0" w:color="auto"/>
              <w:right w:val="single" w:sz="12" w:space="0" w:color="auto"/>
            </w:tcBorders>
          </w:tcPr>
          <w:p w:rsidR="00FE4180" w:rsidRPr="00CF395C" w:rsidRDefault="00FE4180">
            <w:pPr>
              <w:rPr>
                <w:rFonts w:ascii="Times New Roman" w:hAnsi="Times New Roman"/>
                <w:lang w:val="sr-Cyrl-RS"/>
              </w:rPr>
            </w:pPr>
          </w:p>
        </w:tc>
      </w:tr>
    </w:tbl>
    <w:tbl>
      <w:tblPr>
        <w:tblStyle w:val="Koordinatnamreatabele"/>
        <w:tblpPr w:leftFromText="180" w:rightFromText="180" w:vertAnchor="text" w:horzAnchor="margin" w:tblpY="106"/>
        <w:tblW w:w="0" w:type="auto"/>
        <w:tblLook w:val="04A0" w:firstRow="1" w:lastRow="0" w:firstColumn="1" w:lastColumn="0" w:noHBand="0" w:noVBand="1"/>
      </w:tblPr>
      <w:tblGrid>
        <w:gridCol w:w="534"/>
        <w:gridCol w:w="2835"/>
        <w:gridCol w:w="6237"/>
        <w:gridCol w:w="850"/>
        <w:gridCol w:w="851"/>
        <w:gridCol w:w="2863"/>
      </w:tblGrid>
      <w:tr w:rsidR="007A647A" w:rsidRPr="00CF395C" w:rsidTr="007A647A">
        <w:tc>
          <w:tcPr>
            <w:tcW w:w="1417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7A647A" w:rsidRPr="00CF395C" w:rsidRDefault="007A647A" w:rsidP="007A647A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lastRenderedPageBreak/>
              <w:t>Кухиња</w:t>
            </w:r>
          </w:p>
        </w:tc>
      </w:tr>
      <w:tr w:rsidR="007A647A" w:rsidRPr="00CF395C" w:rsidTr="00405769">
        <w:tc>
          <w:tcPr>
            <w:tcW w:w="534" w:type="dxa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</w:tcPr>
          <w:p w:rsidR="007A647A" w:rsidRPr="00CF395C" w:rsidRDefault="00F11143" w:rsidP="007A647A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sr-Cyrl-RS"/>
              </w:rPr>
              <w:t>23</w:t>
            </w:r>
            <w:r w:rsidR="007A647A" w:rsidRPr="00CF395C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835" w:type="dxa"/>
            <w:vMerge w:val="restart"/>
            <w:tcBorders>
              <w:top w:val="single" w:sz="2" w:space="0" w:color="auto"/>
              <w:right w:val="single" w:sz="2" w:space="0" w:color="auto"/>
            </w:tcBorders>
          </w:tcPr>
          <w:p w:rsidR="007A647A" w:rsidRPr="00CF395C" w:rsidRDefault="007A647A" w:rsidP="007A647A">
            <w:pPr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>Кухиња</w:t>
            </w:r>
            <w:r w:rsidRPr="00CF395C">
              <w:rPr>
                <w:rStyle w:val="Referencafusnote"/>
                <w:rFonts w:ascii="Times New Roman" w:hAnsi="Times New Roman"/>
                <w:sz w:val="24"/>
                <w:szCs w:val="24"/>
                <w:lang w:val="sr-Cyrl-CS"/>
              </w:rPr>
              <w:footnoteReference w:id="7"/>
            </w: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се састоји од:</w:t>
            </w:r>
          </w:p>
          <w:p w:rsidR="007A647A" w:rsidRPr="00CF395C" w:rsidRDefault="007A647A" w:rsidP="007A647A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right w:val="single" w:sz="8" w:space="0" w:color="auto"/>
            </w:tcBorders>
          </w:tcPr>
          <w:p w:rsidR="007A647A" w:rsidRPr="00CF395C" w:rsidRDefault="007A647A" w:rsidP="007A647A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топле кухиње </w:t>
            </w:r>
            <w:r w:rsidRPr="00CF395C">
              <w:rPr>
                <w:rStyle w:val="Referencafusnote"/>
                <w:rFonts w:ascii="Times New Roman" w:hAnsi="Times New Roman"/>
                <w:sz w:val="24"/>
                <w:szCs w:val="24"/>
                <w:lang w:val="ru-RU"/>
              </w:rPr>
              <w:footnoteReference w:id="8"/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F395C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и/или</w:t>
            </w:r>
          </w:p>
        </w:tc>
        <w:tc>
          <w:tcPr>
            <w:tcW w:w="850" w:type="dxa"/>
            <w:tcBorders>
              <w:top w:val="single" w:sz="12" w:space="0" w:color="auto"/>
              <w:right w:val="single" w:sz="8" w:space="0" w:color="auto"/>
            </w:tcBorders>
            <w:shd w:val="clear" w:color="auto" w:fill="CCC0D9" w:themeFill="accent4" w:themeFillTint="66"/>
          </w:tcPr>
          <w:p w:rsidR="007A647A" w:rsidRPr="00CF395C" w:rsidRDefault="007A647A" w:rsidP="007A647A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851" w:type="dxa"/>
            <w:tcBorders>
              <w:top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A647A" w:rsidRPr="00CF395C" w:rsidRDefault="007A647A" w:rsidP="007A647A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863" w:type="dxa"/>
            <w:tcBorders>
              <w:top w:val="single" w:sz="12" w:space="0" w:color="auto"/>
              <w:left w:val="single" w:sz="8" w:space="0" w:color="auto"/>
              <w:right w:val="single" w:sz="12" w:space="0" w:color="auto"/>
            </w:tcBorders>
          </w:tcPr>
          <w:p w:rsidR="007A647A" w:rsidRPr="00CF395C" w:rsidRDefault="007A647A" w:rsidP="007A647A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7A647A" w:rsidRPr="00CF395C" w:rsidTr="00405769">
        <w:tc>
          <w:tcPr>
            <w:tcW w:w="534" w:type="dxa"/>
            <w:vMerge/>
            <w:tcBorders>
              <w:left w:val="single" w:sz="12" w:space="0" w:color="auto"/>
              <w:right w:val="single" w:sz="8" w:space="0" w:color="auto"/>
            </w:tcBorders>
          </w:tcPr>
          <w:p w:rsidR="007A647A" w:rsidRPr="00CF395C" w:rsidRDefault="007A647A" w:rsidP="007A647A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835" w:type="dxa"/>
            <w:vMerge/>
            <w:tcBorders>
              <w:bottom w:val="single" w:sz="2" w:space="0" w:color="auto"/>
              <w:right w:val="single" w:sz="2" w:space="0" w:color="auto"/>
            </w:tcBorders>
          </w:tcPr>
          <w:p w:rsidR="007A647A" w:rsidRPr="00CF395C" w:rsidRDefault="007A647A" w:rsidP="007A647A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6237" w:type="dxa"/>
            <w:tcBorders>
              <w:left w:val="single" w:sz="2" w:space="0" w:color="auto"/>
              <w:bottom w:val="single" w:sz="2" w:space="0" w:color="auto"/>
              <w:right w:val="single" w:sz="8" w:space="0" w:color="auto"/>
            </w:tcBorders>
          </w:tcPr>
          <w:p w:rsidR="007A647A" w:rsidRPr="00CF395C" w:rsidRDefault="007A647A" w:rsidP="007A647A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хладне кухиње </w:t>
            </w:r>
            <w:r w:rsidRPr="00CF395C">
              <w:rPr>
                <w:rStyle w:val="Referencafusnote"/>
                <w:rFonts w:ascii="Times New Roman" w:hAnsi="Times New Roman"/>
                <w:sz w:val="24"/>
                <w:szCs w:val="24"/>
                <w:lang w:val="ru-RU"/>
              </w:rPr>
              <w:footnoteReference w:id="9"/>
            </w:r>
          </w:p>
        </w:tc>
        <w:tc>
          <w:tcPr>
            <w:tcW w:w="850" w:type="dxa"/>
            <w:tcBorders>
              <w:right w:val="single" w:sz="8" w:space="0" w:color="auto"/>
            </w:tcBorders>
            <w:shd w:val="clear" w:color="auto" w:fill="CCC0D9" w:themeFill="accent4" w:themeFillTint="66"/>
          </w:tcPr>
          <w:p w:rsidR="007A647A" w:rsidRPr="00CF395C" w:rsidRDefault="007A647A" w:rsidP="007A647A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851" w:type="dxa"/>
            <w:tcBorders>
              <w:right w:val="single" w:sz="8" w:space="0" w:color="auto"/>
            </w:tcBorders>
            <w:shd w:val="clear" w:color="auto" w:fill="B6DDE8" w:themeFill="accent5" w:themeFillTint="66"/>
          </w:tcPr>
          <w:p w:rsidR="007A647A" w:rsidRPr="00CF395C" w:rsidRDefault="007A647A" w:rsidP="007A647A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863" w:type="dxa"/>
            <w:tcBorders>
              <w:left w:val="single" w:sz="8" w:space="0" w:color="auto"/>
              <w:right w:val="single" w:sz="12" w:space="0" w:color="auto"/>
            </w:tcBorders>
          </w:tcPr>
          <w:p w:rsidR="007A647A" w:rsidRPr="00CF395C" w:rsidRDefault="007A647A" w:rsidP="007A647A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7A647A" w:rsidRPr="00CF395C" w:rsidTr="00405769">
        <w:tc>
          <w:tcPr>
            <w:tcW w:w="534" w:type="dxa"/>
            <w:vMerge w:val="restart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7A647A" w:rsidRPr="00CF395C" w:rsidRDefault="00F11143" w:rsidP="007A647A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sr-Cyrl-RS"/>
              </w:rPr>
              <w:t>24</w:t>
            </w:r>
            <w:r w:rsidR="007A647A" w:rsidRPr="00CF395C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2835" w:type="dxa"/>
            <w:vMerge w:val="restart"/>
            <w:tcBorders>
              <w:top w:val="single" w:sz="2" w:space="0" w:color="auto"/>
              <w:right w:val="single" w:sz="2" w:space="0" w:color="auto"/>
            </w:tcBorders>
            <w:vAlign w:val="center"/>
          </w:tcPr>
          <w:p w:rsidR="007A647A" w:rsidRPr="00CF395C" w:rsidRDefault="007A647A" w:rsidP="007A647A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Кухиња </w:t>
            </w:r>
            <w:r w:rsidRPr="00CF395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гарни хотела </w:t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се опрема професионалном угоститељском опремом</w:t>
            </w:r>
            <w:r w:rsidRPr="00CF395C">
              <w:rPr>
                <w:rStyle w:val="Referencafusnote"/>
                <w:rFonts w:ascii="Times New Roman" w:hAnsi="Times New Roman"/>
                <w:sz w:val="24"/>
                <w:szCs w:val="24"/>
                <w:lang w:val="ru-RU"/>
              </w:rPr>
              <w:footnoteReference w:id="10"/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има:</w:t>
            </w: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right w:val="single" w:sz="8" w:space="0" w:color="auto"/>
            </w:tcBorders>
          </w:tcPr>
          <w:p w:rsidR="007A647A" w:rsidRPr="00CF395C" w:rsidRDefault="007A647A" w:rsidP="007A647A">
            <w:pPr>
              <w:tabs>
                <w:tab w:val="left" w:pos="993"/>
              </w:tabs>
              <w:spacing w:before="120" w:after="1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термичке уређаје и апарате</w:t>
            </w:r>
          </w:p>
        </w:tc>
        <w:tc>
          <w:tcPr>
            <w:tcW w:w="850" w:type="dxa"/>
            <w:tcBorders>
              <w:right w:val="single" w:sz="8" w:space="0" w:color="auto"/>
            </w:tcBorders>
            <w:shd w:val="clear" w:color="auto" w:fill="CCC0D9" w:themeFill="accent4" w:themeFillTint="66"/>
          </w:tcPr>
          <w:p w:rsidR="007A647A" w:rsidRPr="00CF395C" w:rsidRDefault="007A647A" w:rsidP="007A647A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851" w:type="dxa"/>
            <w:tcBorders>
              <w:right w:val="single" w:sz="8" w:space="0" w:color="auto"/>
            </w:tcBorders>
            <w:shd w:val="clear" w:color="auto" w:fill="B6DDE8" w:themeFill="accent5" w:themeFillTint="66"/>
          </w:tcPr>
          <w:p w:rsidR="007A647A" w:rsidRPr="00CF395C" w:rsidRDefault="007A647A" w:rsidP="007A647A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863" w:type="dxa"/>
            <w:tcBorders>
              <w:left w:val="single" w:sz="8" w:space="0" w:color="auto"/>
              <w:right w:val="single" w:sz="12" w:space="0" w:color="auto"/>
            </w:tcBorders>
          </w:tcPr>
          <w:p w:rsidR="007A647A" w:rsidRPr="00CF395C" w:rsidRDefault="007A647A" w:rsidP="007A647A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7A647A" w:rsidRPr="00CF395C" w:rsidTr="00405769">
        <w:trPr>
          <w:trHeight w:val="612"/>
        </w:trPr>
        <w:tc>
          <w:tcPr>
            <w:tcW w:w="534" w:type="dxa"/>
            <w:vMerge/>
            <w:tcBorders>
              <w:left w:val="single" w:sz="12" w:space="0" w:color="auto"/>
              <w:right w:val="single" w:sz="8" w:space="0" w:color="auto"/>
            </w:tcBorders>
          </w:tcPr>
          <w:p w:rsidR="007A647A" w:rsidRPr="00CF395C" w:rsidRDefault="007A647A" w:rsidP="007A647A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835" w:type="dxa"/>
            <w:vMerge/>
            <w:tcBorders>
              <w:right w:val="single" w:sz="2" w:space="0" w:color="auto"/>
            </w:tcBorders>
          </w:tcPr>
          <w:p w:rsidR="007A647A" w:rsidRPr="00CF395C" w:rsidRDefault="007A647A" w:rsidP="007A647A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6237" w:type="dxa"/>
            <w:tcBorders>
              <w:left w:val="single" w:sz="2" w:space="0" w:color="auto"/>
              <w:right w:val="single" w:sz="8" w:space="0" w:color="auto"/>
            </w:tcBorders>
          </w:tcPr>
          <w:p w:rsidR="007A647A" w:rsidRPr="00CF395C" w:rsidRDefault="007A647A" w:rsidP="007A647A">
            <w:pPr>
              <w:tabs>
                <w:tab w:val="left" w:pos="993"/>
              </w:tabs>
              <w:spacing w:before="120" w:after="1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прибор и </w:t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уређаје за чишћење, мерење</w:t>
            </w: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обраду и припрему хране</w:t>
            </w:r>
          </w:p>
        </w:tc>
        <w:tc>
          <w:tcPr>
            <w:tcW w:w="850" w:type="dxa"/>
            <w:tcBorders>
              <w:right w:val="single" w:sz="8" w:space="0" w:color="auto"/>
            </w:tcBorders>
            <w:shd w:val="clear" w:color="auto" w:fill="CCC0D9" w:themeFill="accent4" w:themeFillTint="66"/>
          </w:tcPr>
          <w:p w:rsidR="007A647A" w:rsidRPr="00CF395C" w:rsidRDefault="007A647A" w:rsidP="007A647A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851" w:type="dxa"/>
            <w:tcBorders>
              <w:right w:val="single" w:sz="8" w:space="0" w:color="auto"/>
            </w:tcBorders>
            <w:shd w:val="clear" w:color="auto" w:fill="B6DDE8" w:themeFill="accent5" w:themeFillTint="66"/>
          </w:tcPr>
          <w:p w:rsidR="007A647A" w:rsidRPr="00CF395C" w:rsidRDefault="007A647A" w:rsidP="007A647A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863" w:type="dxa"/>
            <w:tcBorders>
              <w:left w:val="single" w:sz="8" w:space="0" w:color="auto"/>
              <w:right w:val="single" w:sz="12" w:space="0" w:color="auto"/>
            </w:tcBorders>
          </w:tcPr>
          <w:p w:rsidR="007A647A" w:rsidRPr="00CF395C" w:rsidRDefault="007A647A" w:rsidP="007A647A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7A647A" w:rsidRPr="00CF395C" w:rsidTr="009F6A6C">
        <w:tc>
          <w:tcPr>
            <w:tcW w:w="534" w:type="dxa"/>
            <w:vMerge/>
            <w:tcBorders>
              <w:left w:val="single" w:sz="12" w:space="0" w:color="auto"/>
              <w:right w:val="single" w:sz="8" w:space="0" w:color="auto"/>
            </w:tcBorders>
          </w:tcPr>
          <w:p w:rsidR="007A647A" w:rsidRPr="00CF395C" w:rsidRDefault="007A647A" w:rsidP="007A647A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835" w:type="dxa"/>
            <w:vMerge/>
            <w:tcBorders>
              <w:right w:val="single" w:sz="2" w:space="0" w:color="auto"/>
            </w:tcBorders>
          </w:tcPr>
          <w:p w:rsidR="007A647A" w:rsidRPr="00CF395C" w:rsidRDefault="007A647A" w:rsidP="007A647A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6237" w:type="dxa"/>
            <w:tcBorders>
              <w:left w:val="single" w:sz="2" w:space="0" w:color="auto"/>
              <w:bottom w:val="dashed" w:sz="4" w:space="0" w:color="auto"/>
              <w:right w:val="single" w:sz="8" w:space="0" w:color="auto"/>
            </w:tcBorders>
          </w:tcPr>
          <w:p w:rsidR="007A647A" w:rsidRPr="00CF395C" w:rsidRDefault="007A647A" w:rsidP="007A647A">
            <w:pPr>
              <w:shd w:val="clear" w:color="auto" w:fill="FFFFFF"/>
              <w:spacing w:before="48" w:after="48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најмање </w:t>
            </w:r>
            <w:proofErr w:type="spellStart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две</w:t>
            </w:r>
            <w:proofErr w:type="spellEnd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једноделне</w:t>
            </w:r>
            <w:proofErr w:type="spellEnd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судопере</w:t>
            </w:r>
            <w:proofErr w:type="spellEnd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</w:t>
            </w:r>
            <w:proofErr w:type="spellEnd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топлом</w:t>
            </w:r>
            <w:proofErr w:type="spellEnd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хладном</w:t>
            </w:r>
            <w:proofErr w:type="spellEnd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водом</w:t>
            </w:r>
            <w:proofErr w:type="spellEnd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од</w:t>
            </w:r>
            <w:proofErr w:type="spellEnd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којих</w:t>
            </w:r>
            <w:proofErr w:type="spellEnd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једна</w:t>
            </w:r>
            <w:proofErr w:type="spellEnd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</w:t>
            </w:r>
            <w:proofErr w:type="spellEnd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храну</w:t>
            </w:r>
            <w:proofErr w:type="spellEnd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биљног</w:t>
            </w:r>
            <w:proofErr w:type="spellEnd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порекла</w:t>
            </w:r>
            <w:proofErr w:type="spellEnd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воће</w:t>
            </w:r>
            <w:proofErr w:type="spellEnd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поврће</w:t>
            </w:r>
            <w:proofErr w:type="spellEnd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) и </w:t>
            </w:r>
            <w:proofErr w:type="spellStart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једна</w:t>
            </w:r>
            <w:proofErr w:type="spellEnd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</w:t>
            </w:r>
            <w:proofErr w:type="spellEnd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храну</w:t>
            </w:r>
            <w:proofErr w:type="spellEnd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животињског</w:t>
            </w:r>
            <w:proofErr w:type="spellEnd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порекла</w:t>
            </w:r>
            <w:proofErr w:type="spellEnd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месо</w:t>
            </w:r>
            <w:proofErr w:type="spellEnd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риба</w:t>
            </w:r>
            <w:proofErr w:type="spellEnd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) и </w:t>
            </w:r>
            <w:proofErr w:type="spellStart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најмање</w:t>
            </w:r>
            <w:proofErr w:type="spellEnd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једну</w:t>
            </w:r>
            <w:proofErr w:type="spellEnd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радну</w:t>
            </w:r>
            <w:proofErr w:type="spellEnd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површину</w:t>
            </w:r>
            <w:proofErr w:type="spellEnd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</w:t>
            </w:r>
            <w:proofErr w:type="spellEnd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припрему</w:t>
            </w:r>
            <w:proofErr w:type="spellEnd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хране</w:t>
            </w:r>
            <w:proofErr w:type="spellEnd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</w:t>
            </w:r>
            <w:proofErr w:type="spellEnd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поврће</w:t>
            </w:r>
            <w:proofErr w:type="spellEnd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воће</w:t>
            </w:r>
            <w:proofErr w:type="spellEnd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</w:t>
            </w:r>
            <w:proofErr w:type="spellEnd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месо</w:t>
            </w:r>
            <w:proofErr w:type="spellEnd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</w:t>
            </w:r>
            <w:proofErr w:type="spellEnd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рибу</w:t>
            </w:r>
            <w:proofErr w:type="spellEnd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 xml:space="preserve"> </w:t>
            </w:r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Latn-RS"/>
              </w:rPr>
              <w:t xml:space="preserve"> </w:t>
            </w:r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 xml:space="preserve"> или</w:t>
            </w:r>
          </w:p>
        </w:tc>
        <w:tc>
          <w:tcPr>
            <w:tcW w:w="850" w:type="dxa"/>
            <w:tcBorders>
              <w:bottom w:val="dashed" w:sz="4" w:space="0" w:color="auto"/>
              <w:right w:val="single" w:sz="8" w:space="0" w:color="auto"/>
            </w:tcBorders>
            <w:shd w:val="clear" w:color="auto" w:fill="CCC0D9" w:themeFill="accent4" w:themeFillTint="66"/>
          </w:tcPr>
          <w:p w:rsidR="007A647A" w:rsidRPr="00CF395C" w:rsidRDefault="007A647A" w:rsidP="007A647A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851" w:type="dxa"/>
            <w:tcBorders>
              <w:bottom w:val="dashed" w:sz="4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A647A" w:rsidRPr="00CF395C" w:rsidRDefault="007A647A" w:rsidP="007A647A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863" w:type="dxa"/>
            <w:tcBorders>
              <w:left w:val="single" w:sz="8" w:space="0" w:color="auto"/>
              <w:bottom w:val="dashed" w:sz="4" w:space="0" w:color="auto"/>
              <w:right w:val="single" w:sz="12" w:space="0" w:color="auto"/>
            </w:tcBorders>
          </w:tcPr>
          <w:p w:rsidR="007A647A" w:rsidRPr="00CF395C" w:rsidRDefault="007A647A" w:rsidP="007A647A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7A647A" w:rsidRPr="00CF395C" w:rsidTr="009F6A6C">
        <w:tc>
          <w:tcPr>
            <w:tcW w:w="534" w:type="dxa"/>
            <w:vMerge/>
            <w:tcBorders>
              <w:left w:val="single" w:sz="12" w:space="0" w:color="auto"/>
              <w:right w:val="single" w:sz="8" w:space="0" w:color="auto"/>
            </w:tcBorders>
          </w:tcPr>
          <w:p w:rsidR="007A647A" w:rsidRPr="00CF395C" w:rsidRDefault="007A647A" w:rsidP="007A647A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835" w:type="dxa"/>
            <w:vMerge/>
            <w:tcBorders>
              <w:right w:val="single" w:sz="2" w:space="0" w:color="auto"/>
            </w:tcBorders>
          </w:tcPr>
          <w:p w:rsidR="007A647A" w:rsidRPr="00CF395C" w:rsidRDefault="007A647A" w:rsidP="007A647A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6237" w:type="dxa"/>
            <w:tcBorders>
              <w:top w:val="dashed" w:sz="4" w:space="0" w:color="auto"/>
              <w:left w:val="single" w:sz="2" w:space="0" w:color="auto"/>
              <w:right w:val="single" w:sz="8" w:space="0" w:color="auto"/>
            </w:tcBorders>
          </w:tcPr>
          <w:p w:rsidR="007A647A" w:rsidRPr="00CF395C" w:rsidRDefault="007A647A" w:rsidP="007A647A">
            <w:pPr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најмање једну једноделну судоперу са топлом и хладном текућом водом и радну површину уз судоперу</w:t>
            </w:r>
          </w:p>
        </w:tc>
        <w:tc>
          <w:tcPr>
            <w:tcW w:w="850" w:type="dxa"/>
            <w:tcBorders>
              <w:top w:val="dashed" w:sz="4" w:space="0" w:color="auto"/>
              <w:right w:val="single" w:sz="8" w:space="0" w:color="auto"/>
            </w:tcBorders>
            <w:shd w:val="clear" w:color="auto" w:fill="CCC0D9" w:themeFill="accent4" w:themeFillTint="66"/>
          </w:tcPr>
          <w:p w:rsidR="007A647A" w:rsidRPr="00CF395C" w:rsidRDefault="007A647A" w:rsidP="007A647A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851" w:type="dxa"/>
            <w:tcBorders>
              <w:top w:val="dashed" w:sz="4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A647A" w:rsidRPr="00CF395C" w:rsidRDefault="007A647A" w:rsidP="007A647A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863" w:type="dxa"/>
            <w:tcBorders>
              <w:top w:val="dashed" w:sz="4" w:space="0" w:color="auto"/>
              <w:left w:val="single" w:sz="8" w:space="0" w:color="auto"/>
              <w:right w:val="single" w:sz="12" w:space="0" w:color="auto"/>
            </w:tcBorders>
          </w:tcPr>
          <w:p w:rsidR="007A647A" w:rsidRPr="00CF395C" w:rsidRDefault="007A647A" w:rsidP="007A647A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7A647A" w:rsidRPr="00CF395C" w:rsidTr="00405769">
        <w:tc>
          <w:tcPr>
            <w:tcW w:w="534" w:type="dxa"/>
            <w:vMerge/>
            <w:tcBorders>
              <w:left w:val="single" w:sz="12" w:space="0" w:color="auto"/>
              <w:right w:val="single" w:sz="8" w:space="0" w:color="auto"/>
            </w:tcBorders>
          </w:tcPr>
          <w:p w:rsidR="007A647A" w:rsidRPr="00CF395C" w:rsidRDefault="007A647A" w:rsidP="007A647A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835" w:type="dxa"/>
            <w:vMerge/>
            <w:tcBorders>
              <w:right w:val="single" w:sz="2" w:space="0" w:color="auto"/>
            </w:tcBorders>
          </w:tcPr>
          <w:p w:rsidR="007A647A" w:rsidRPr="00CF395C" w:rsidRDefault="007A647A" w:rsidP="007A647A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6237" w:type="dxa"/>
            <w:tcBorders>
              <w:left w:val="single" w:sz="2" w:space="0" w:color="auto"/>
              <w:right w:val="single" w:sz="8" w:space="0" w:color="auto"/>
            </w:tcBorders>
          </w:tcPr>
          <w:p w:rsidR="007A647A" w:rsidRPr="00CF395C" w:rsidRDefault="007A647A" w:rsidP="007A647A">
            <w:pPr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полице или ормаре за смештај </w:t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кухињско</w:t>
            </w: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>г,</w:t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ресторанско</w:t>
            </w: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>г</w:t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посуђ</w:t>
            </w: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а и </w:t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прибор</w:t>
            </w: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>а и полице или ормаре за смештај хране (дневни магацин)</w:t>
            </w:r>
          </w:p>
        </w:tc>
        <w:tc>
          <w:tcPr>
            <w:tcW w:w="850" w:type="dxa"/>
            <w:tcBorders>
              <w:right w:val="single" w:sz="8" w:space="0" w:color="auto"/>
            </w:tcBorders>
            <w:shd w:val="clear" w:color="auto" w:fill="CCC0D9" w:themeFill="accent4" w:themeFillTint="66"/>
          </w:tcPr>
          <w:p w:rsidR="007A647A" w:rsidRPr="00CF395C" w:rsidRDefault="007A647A" w:rsidP="007A647A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851" w:type="dxa"/>
            <w:tcBorders>
              <w:right w:val="single" w:sz="8" w:space="0" w:color="auto"/>
            </w:tcBorders>
            <w:shd w:val="clear" w:color="auto" w:fill="B6DDE8" w:themeFill="accent5" w:themeFillTint="66"/>
          </w:tcPr>
          <w:p w:rsidR="007A647A" w:rsidRPr="00CF395C" w:rsidRDefault="007A647A" w:rsidP="007A647A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863" w:type="dxa"/>
            <w:tcBorders>
              <w:left w:val="single" w:sz="8" w:space="0" w:color="auto"/>
              <w:right w:val="single" w:sz="12" w:space="0" w:color="auto"/>
            </w:tcBorders>
          </w:tcPr>
          <w:p w:rsidR="007A647A" w:rsidRPr="00CF395C" w:rsidRDefault="007A647A" w:rsidP="007A647A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7A647A" w:rsidRPr="00CF395C" w:rsidTr="00405769">
        <w:tc>
          <w:tcPr>
            <w:tcW w:w="534" w:type="dxa"/>
            <w:vMerge/>
            <w:tcBorders>
              <w:left w:val="single" w:sz="12" w:space="0" w:color="auto"/>
              <w:right w:val="single" w:sz="8" w:space="0" w:color="auto"/>
            </w:tcBorders>
          </w:tcPr>
          <w:p w:rsidR="007A647A" w:rsidRPr="00CF395C" w:rsidRDefault="007A647A" w:rsidP="007A647A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835" w:type="dxa"/>
            <w:vMerge/>
            <w:tcBorders>
              <w:right w:val="single" w:sz="2" w:space="0" w:color="auto"/>
            </w:tcBorders>
          </w:tcPr>
          <w:p w:rsidR="007A647A" w:rsidRPr="00CF395C" w:rsidRDefault="007A647A" w:rsidP="007A647A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6237" w:type="dxa"/>
            <w:tcBorders>
              <w:left w:val="single" w:sz="2" w:space="0" w:color="auto"/>
              <w:right w:val="single" w:sz="8" w:space="0" w:color="auto"/>
            </w:tcBorders>
          </w:tcPr>
          <w:p w:rsidR="007A647A" w:rsidRPr="00CF395C" w:rsidRDefault="007A647A" w:rsidP="007A647A">
            <w:pPr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расхладне уређаје за чување </w:t>
            </w: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>хране</w:t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 кухињи</w:t>
            </w:r>
          </w:p>
        </w:tc>
        <w:tc>
          <w:tcPr>
            <w:tcW w:w="850" w:type="dxa"/>
            <w:tcBorders>
              <w:right w:val="single" w:sz="8" w:space="0" w:color="auto"/>
            </w:tcBorders>
            <w:shd w:val="clear" w:color="auto" w:fill="CCC0D9" w:themeFill="accent4" w:themeFillTint="66"/>
          </w:tcPr>
          <w:p w:rsidR="007A647A" w:rsidRPr="00CF395C" w:rsidRDefault="007A647A" w:rsidP="007A647A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851" w:type="dxa"/>
            <w:tcBorders>
              <w:right w:val="single" w:sz="8" w:space="0" w:color="auto"/>
            </w:tcBorders>
            <w:shd w:val="clear" w:color="auto" w:fill="B6DDE8" w:themeFill="accent5" w:themeFillTint="66"/>
          </w:tcPr>
          <w:p w:rsidR="007A647A" w:rsidRPr="00CF395C" w:rsidRDefault="007A647A" w:rsidP="007A647A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863" w:type="dxa"/>
            <w:tcBorders>
              <w:left w:val="single" w:sz="8" w:space="0" w:color="auto"/>
              <w:right w:val="single" w:sz="12" w:space="0" w:color="auto"/>
            </w:tcBorders>
          </w:tcPr>
          <w:p w:rsidR="007A647A" w:rsidRPr="00CF395C" w:rsidRDefault="007A647A" w:rsidP="007A647A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7A647A" w:rsidRPr="00CF395C" w:rsidTr="009F6A6C">
        <w:tc>
          <w:tcPr>
            <w:tcW w:w="534" w:type="dxa"/>
            <w:vMerge/>
            <w:tcBorders>
              <w:left w:val="single" w:sz="12" w:space="0" w:color="auto"/>
              <w:right w:val="single" w:sz="8" w:space="0" w:color="auto"/>
            </w:tcBorders>
          </w:tcPr>
          <w:p w:rsidR="007A647A" w:rsidRPr="00CF395C" w:rsidRDefault="007A647A" w:rsidP="007A647A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835" w:type="dxa"/>
            <w:vMerge/>
            <w:tcBorders>
              <w:right w:val="single" w:sz="2" w:space="0" w:color="auto"/>
            </w:tcBorders>
          </w:tcPr>
          <w:p w:rsidR="007A647A" w:rsidRPr="00CF395C" w:rsidRDefault="007A647A" w:rsidP="007A647A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6237" w:type="dxa"/>
            <w:tcBorders>
              <w:left w:val="single" w:sz="2" w:space="0" w:color="auto"/>
              <w:bottom w:val="dashed" w:sz="4" w:space="0" w:color="auto"/>
              <w:right w:val="single" w:sz="4" w:space="0" w:color="auto"/>
            </w:tcBorders>
          </w:tcPr>
          <w:p w:rsidR="007A647A" w:rsidRPr="00CF395C" w:rsidRDefault="007A647A" w:rsidP="007A647A">
            <w:pPr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простор са најмање једном дводелном судопером с текућом топлом и хладном водом за прање посуђа, или</w:t>
            </w:r>
          </w:p>
        </w:tc>
        <w:tc>
          <w:tcPr>
            <w:tcW w:w="850" w:type="dxa"/>
            <w:tcBorders>
              <w:left w:val="single" w:sz="4" w:space="0" w:color="auto"/>
              <w:bottom w:val="dashed" w:sz="4" w:space="0" w:color="auto"/>
              <w:right w:val="single" w:sz="8" w:space="0" w:color="auto"/>
            </w:tcBorders>
            <w:shd w:val="clear" w:color="auto" w:fill="CCC0D9" w:themeFill="accent4" w:themeFillTint="66"/>
          </w:tcPr>
          <w:p w:rsidR="007A647A" w:rsidRPr="00CF395C" w:rsidRDefault="007A647A" w:rsidP="007A647A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851" w:type="dxa"/>
            <w:tcBorders>
              <w:bottom w:val="dashed" w:sz="4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A647A" w:rsidRPr="00CF395C" w:rsidRDefault="007A647A" w:rsidP="007A647A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863" w:type="dxa"/>
            <w:tcBorders>
              <w:left w:val="single" w:sz="8" w:space="0" w:color="auto"/>
              <w:bottom w:val="dashed" w:sz="4" w:space="0" w:color="auto"/>
              <w:right w:val="single" w:sz="12" w:space="0" w:color="auto"/>
            </w:tcBorders>
          </w:tcPr>
          <w:p w:rsidR="007A647A" w:rsidRPr="00CF395C" w:rsidRDefault="007A647A" w:rsidP="007A647A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7A647A" w:rsidRPr="00CF395C" w:rsidTr="009F6A6C">
        <w:tc>
          <w:tcPr>
            <w:tcW w:w="534" w:type="dxa"/>
            <w:vMerge/>
            <w:tcBorders>
              <w:left w:val="single" w:sz="12" w:space="0" w:color="auto"/>
              <w:right w:val="single" w:sz="8" w:space="0" w:color="auto"/>
            </w:tcBorders>
          </w:tcPr>
          <w:p w:rsidR="007A647A" w:rsidRPr="00CF395C" w:rsidRDefault="007A647A" w:rsidP="007A647A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835" w:type="dxa"/>
            <w:vMerge/>
            <w:tcBorders>
              <w:right w:val="single" w:sz="2" w:space="0" w:color="auto"/>
            </w:tcBorders>
          </w:tcPr>
          <w:p w:rsidR="007A647A" w:rsidRPr="00CF395C" w:rsidRDefault="007A647A" w:rsidP="007A647A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6237" w:type="dxa"/>
            <w:tcBorders>
              <w:top w:val="dashed" w:sz="4" w:space="0" w:color="auto"/>
              <w:left w:val="single" w:sz="2" w:space="0" w:color="auto"/>
              <w:right w:val="single" w:sz="4" w:space="0" w:color="auto"/>
            </w:tcBorders>
          </w:tcPr>
          <w:p w:rsidR="007A647A" w:rsidRPr="00CF395C" w:rsidRDefault="007A647A" w:rsidP="007A647A">
            <w:pPr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са </w:t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једноделн</w:t>
            </w: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>ом</w:t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судопер</w:t>
            </w: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>ом</w:t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 текућом топлом и хладном водом и машину за прање посуђа</w:t>
            </w:r>
          </w:p>
        </w:tc>
        <w:tc>
          <w:tcPr>
            <w:tcW w:w="850" w:type="dxa"/>
            <w:tcBorders>
              <w:top w:val="dashed" w:sz="4" w:space="0" w:color="auto"/>
              <w:left w:val="single" w:sz="4" w:space="0" w:color="auto"/>
              <w:right w:val="single" w:sz="8" w:space="0" w:color="auto"/>
            </w:tcBorders>
            <w:shd w:val="clear" w:color="auto" w:fill="CCC0D9" w:themeFill="accent4" w:themeFillTint="66"/>
          </w:tcPr>
          <w:p w:rsidR="007A647A" w:rsidRPr="00CF395C" w:rsidRDefault="007A647A" w:rsidP="007A647A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851" w:type="dxa"/>
            <w:tcBorders>
              <w:top w:val="dashed" w:sz="4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A647A" w:rsidRPr="00CF395C" w:rsidRDefault="007A647A" w:rsidP="007A647A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863" w:type="dxa"/>
            <w:tcBorders>
              <w:top w:val="dashed" w:sz="4" w:space="0" w:color="auto"/>
              <w:left w:val="single" w:sz="8" w:space="0" w:color="auto"/>
              <w:right w:val="single" w:sz="12" w:space="0" w:color="auto"/>
            </w:tcBorders>
          </w:tcPr>
          <w:p w:rsidR="007A647A" w:rsidRPr="00CF395C" w:rsidRDefault="007A647A" w:rsidP="007A647A">
            <w:pPr>
              <w:rPr>
                <w:rFonts w:ascii="Times New Roman" w:hAnsi="Times New Roman"/>
                <w:lang w:val="sr-Cyrl-RS"/>
              </w:rPr>
            </w:pPr>
          </w:p>
        </w:tc>
      </w:tr>
    </w:tbl>
    <w:p w:rsidR="007A647A" w:rsidRPr="00CF395C" w:rsidRDefault="007A647A">
      <w:pPr>
        <w:rPr>
          <w:rFonts w:ascii="Times New Roman" w:hAnsi="Times New Roman"/>
          <w:lang w:val="sr-Cyrl-RS"/>
        </w:rPr>
      </w:pP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534"/>
        <w:gridCol w:w="2835"/>
        <w:gridCol w:w="6237"/>
        <w:gridCol w:w="850"/>
        <w:gridCol w:w="851"/>
        <w:gridCol w:w="2863"/>
      </w:tblGrid>
      <w:tr w:rsidR="00F11143" w:rsidRPr="00CF395C" w:rsidTr="00405769">
        <w:tc>
          <w:tcPr>
            <w:tcW w:w="534" w:type="dxa"/>
            <w:vMerge w:val="restart"/>
            <w:tcBorders>
              <w:left w:val="single" w:sz="12" w:space="0" w:color="auto"/>
              <w:right w:val="single" w:sz="2" w:space="0" w:color="auto"/>
            </w:tcBorders>
          </w:tcPr>
          <w:p w:rsidR="00F11143" w:rsidRPr="00CF395C" w:rsidRDefault="00F11143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835" w:type="dxa"/>
            <w:vMerge w:val="restart"/>
            <w:tcBorders>
              <w:left w:val="single" w:sz="2" w:space="0" w:color="auto"/>
              <w:right w:val="single" w:sz="2" w:space="0" w:color="auto"/>
            </w:tcBorders>
          </w:tcPr>
          <w:p w:rsidR="00F11143" w:rsidRPr="00CF395C" w:rsidRDefault="00F11143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6237" w:type="dxa"/>
            <w:tcBorders>
              <w:left w:val="single" w:sz="2" w:space="0" w:color="auto"/>
              <w:right w:val="single" w:sz="2" w:space="0" w:color="auto"/>
            </w:tcBorders>
          </w:tcPr>
          <w:p w:rsidR="00F11143" w:rsidRPr="00CF395C" w:rsidRDefault="00F11143" w:rsidP="007203F2">
            <w:pPr>
              <w:tabs>
                <w:tab w:val="left" w:pos="993"/>
              </w:tabs>
              <w:spacing w:before="120" w:after="1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уређај за одвод дима, паре и мириса који онемогућава ширење дима, паре и мириса у просторије у којима се задржавају гости</w:t>
            </w:r>
          </w:p>
        </w:tc>
        <w:tc>
          <w:tcPr>
            <w:tcW w:w="850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F11143" w:rsidRPr="00CF395C" w:rsidRDefault="00F11143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851" w:type="dxa"/>
            <w:tcBorders>
              <w:left w:val="single" w:sz="2" w:space="0" w:color="auto"/>
              <w:right w:val="single" w:sz="2" w:space="0" w:color="auto"/>
            </w:tcBorders>
            <w:shd w:val="clear" w:color="auto" w:fill="92CDDC" w:themeFill="accent5" w:themeFillTint="99"/>
          </w:tcPr>
          <w:p w:rsidR="00F11143" w:rsidRPr="00CF395C" w:rsidRDefault="00F11143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863" w:type="dxa"/>
            <w:tcBorders>
              <w:left w:val="single" w:sz="2" w:space="0" w:color="auto"/>
              <w:right w:val="single" w:sz="12" w:space="0" w:color="auto"/>
            </w:tcBorders>
          </w:tcPr>
          <w:p w:rsidR="00F11143" w:rsidRPr="00CF395C" w:rsidRDefault="00F11143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F11143" w:rsidRPr="00CF395C" w:rsidTr="00405769">
        <w:tc>
          <w:tcPr>
            <w:tcW w:w="534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F11143" w:rsidRPr="00CF395C" w:rsidRDefault="00F11143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83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F11143" w:rsidRPr="00CF395C" w:rsidRDefault="00F11143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6237" w:type="dxa"/>
            <w:tcBorders>
              <w:left w:val="single" w:sz="2" w:space="0" w:color="auto"/>
              <w:right w:val="single" w:sz="2" w:space="0" w:color="auto"/>
            </w:tcBorders>
          </w:tcPr>
          <w:p w:rsidR="00F11143" w:rsidRPr="00CF395C" w:rsidRDefault="00F11143" w:rsidP="007203F2">
            <w:pPr>
              <w:tabs>
                <w:tab w:val="left" w:pos="993"/>
              </w:tabs>
              <w:spacing w:before="120" w:after="1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природно или механичко проветравање са могућношћу измене ваздуха</w:t>
            </w:r>
          </w:p>
        </w:tc>
        <w:tc>
          <w:tcPr>
            <w:tcW w:w="850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F11143" w:rsidRPr="00CF395C" w:rsidRDefault="00F11143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851" w:type="dxa"/>
            <w:tcBorders>
              <w:left w:val="single" w:sz="2" w:space="0" w:color="auto"/>
              <w:right w:val="single" w:sz="2" w:space="0" w:color="auto"/>
            </w:tcBorders>
            <w:shd w:val="clear" w:color="auto" w:fill="92CDDC" w:themeFill="accent5" w:themeFillTint="99"/>
          </w:tcPr>
          <w:p w:rsidR="00F11143" w:rsidRPr="00CF395C" w:rsidRDefault="00F11143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863" w:type="dxa"/>
            <w:tcBorders>
              <w:left w:val="single" w:sz="2" w:space="0" w:color="auto"/>
              <w:right w:val="single" w:sz="12" w:space="0" w:color="auto"/>
            </w:tcBorders>
          </w:tcPr>
          <w:p w:rsidR="00F11143" w:rsidRPr="00CF395C" w:rsidRDefault="00F11143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F11143" w:rsidRPr="00CF395C" w:rsidTr="00405769">
        <w:tc>
          <w:tcPr>
            <w:tcW w:w="534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F11143" w:rsidRPr="00CF395C" w:rsidRDefault="00F11143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83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F11143" w:rsidRPr="00CF395C" w:rsidRDefault="00F11143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6237" w:type="dxa"/>
            <w:tcBorders>
              <w:left w:val="single" w:sz="2" w:space="0" w:color="auto"/>
              <w:right w:val="single" w:sz="2" w:space="0" w:color="auto"/>
            </w:tcBorders>
          </w:tcPr>
          <w:p w:rsidR="00F11143" w:rsidRPr="00CF395C" w:rsidRDefault="00F11143" w:rsidP="008019ED">
            <w:pPr>
              <w:rPr>
                <w:rFonts w:ascii="Times New Roman" w:hAnsi="Times New Roman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довољан број </w:t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хигијенск</w:t>
            </w: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>их</w:t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посуда за отпатке</w:t>
            </w:r>
          </w:p>
        </w:tc>
        <w:tc>
          <w:tcPr>
            <w:tcW w:w="850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F11143" w:rsidRPr="00CF395C" w:rsidRDefault="00F11143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851" w:type="dxa"/>
            <w:tcBorders>
              <w:left w:val="single" w:sz="2" w:space="0" w:color="auto"/>
              <w:right w:val="single" w:sz="2" w:space="0" w:color="auto"/>
            </w:tcBorders>
            <w:shd w:val="clear" w:color="auto" w:fill="92CDDC" w:themeFill="accent5" w:themeFillTint="99"/>
          </w:tcPr>
          <w:p w:rsidR="00F11143" w:rsidRPr="00CF395C" w:rsidRDefault="00F11143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863" w:type="dxa"/>
            <w:tcBorders>
              <w:left w:val="single" w:sz="2" w:space="0" w:color="auto"/>
              <w:right w:val="single" w:sz="12" w:space="0" w:color="auto"/>
            </w:tcBorders>
          </w:tcPr>
          <w:p w:rsidR="00F11143" w:rsidRPr="00CF395C" w:rsidRDefault="00F11143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F11143" w:rsidRPr="00CF395C" w:rsidTr="00405769">
        <w:tc>
          <w:tcPr>
            <w:tcW w:w="534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F11143" w:rsidRPr="00CF395C" w:rsidRDefault="00F11143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83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F11143" w:rsidRPr="00CF395C" w:rsidRDefault="00F11143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6237" w:type="dxa"/>
            <w:tcBorders>
              <w:left w:val="single" w:sz="2" w:space="0" w:color="auto"/>
              <w:right w:val="single" w:sz="2" w:space="0" w:color="auto"/>
            </w:tcBorders>
          </w:tcPr>
          <w:p w:rsidR="00F11143" w:rsidRPr="00CF395C" w:rsidRDefault="00F11143" w:rsidP="008019ED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proofErr w:type="spellStart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пећницу</w:t>
            </w:r>
            <w:proofErr w:type="spellEnd"/>
            <w:r w:rsidRPr="00CF395C">
              <w:rPr>
                <w:rStyle w:val="Referencafusnote"/>
                <w:rFonts w:ascii="Times New Roman" w:eastAsia="Times New Roman" w:hAnsi="Times New Roman"/>
                <w:color w:val="000000"/>
                <w:sz w:val="24"/>
                <w:szCs w:val="24"/>
              </w:rPr>
              <w:footnoteReference w:id="11"/>
            </w:r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</w:t>
            </w:r>
            <w:proofErr w:type="spellEnd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печење</w:t>
            </w:r>
            <w:proofErr w:type="spellEnd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пица</w:t>
            </w:r>
            <w:proofErr w:type="spellEnd"/>
          </w:p>
        </w:tc>
        <w:tc>
          <w:tcPr>
            <w:tcW w:w="850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F11143" w:rsidRPr="00CF395C" w:rsidRDefault="00F11143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851" w:type="dxa"/>
            <w:tcBorders>
              <w:left w:val="single" w:sz="2" w:space="0" w:color="auto"/>
              <w:right w:val="single" w:sz="2" w:space="0" w:color="auto"/>
            </w:tcBorders>
            <w:shd w:val="clear" w:color="auto" w:fill="92CDDC" w:themeFill="accent5" w:themeFillTint="99"/>
          </w:tcPr>
          <w:p w:rsidR="00F11143" w:rsidRPr="00CF395C" w:rsidRDefault="00F11143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863" w:type="dxa"/>
            <w:tcBorders>
              <w:left w:val="single" w:sz="2" w:space="0" w:color="auto"/>
              <w:right w:val="single" w:sz="12" w:space="0" w:color="auto"/>
            </w:tcBorders>
          </w:tcPr>
          <w:p w:rsidR="00F11143" w:rsidRPr="00CF395C" w:rsidRDefault="00F11143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F11143" w:rsidRPr="00CF395C" w:rsidTr="00405769">
        <w:tc>
          <w:tcPr>
            <w:tcW w:w="534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F11143" w:rsidRPr="00CF395C" w:rsidRDefault="00F11143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83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F11143" w:rsidRPr="00CF395C" w:rsidRDefault="00F11143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6237" w:type="dxa"/>
            <w:tcBorders>
              <w:left w:val="single" w:sz="2" w:space="0" w:color="auto"/>
              <w:right w:val="single" w:sz="2" w:space="0" w:color="auto"/>
            </w:tcBorders>
          </w:tcPr>
          <w:p w:rsidR="00F11143" w:rsidRPr="00CF395C" w:rsidRDefault="00F11143" w:rsidP="008019ED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proofErr w:type="spellStart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посебну</w:t>
            </w:r>
            <w:proofErr w:type="spellEnd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радну</w:t>
            </w:r>
            <w:proofErr w:type="spellEnd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целину</w:t>
            </w:r>
            <w:proofErr w:type="spellEnd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</w:t>
            </w:r>
            <w:proofErr w:type="spellEnd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припрему</w:t>
            </w:r>
            <w:proofErr w:type="spellEnd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меса</w:t>
            </w:r>
            <w:proofErr w:type="spellEnd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опремљену</w:t>
            </w:r>
            <w:proofErr w:type="spellEnd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</w:t>
            </w:r>
            <w:proofErr w:type="spellEnd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уређајима</w:t>
            </w:r>
            <w:proofErr w:type="spellEnd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</w:t>
            </w:r>
            <w:proofErr w:type="spellEnd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печење</w:t>
            </w:r>
            <w:proofErr w:type="spellEnd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меса</w:t>
            </w:r>
            <w:proofErr w:type="spellEnd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зиданим</w:t>
            </w:r>
            <w:proofErr w:type="spellEnd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или</w:t>
            </w:r>
            <w:proofErr w:type="spellEnd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индустријски</w:t>
            </w:r>
            <w:proofErr w:type="spellEnd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произведеним</w:t>
            </w:r>
            <w:proofErr w:type="spellEnd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или</w:t>
            </w:r>
            <w:proofErr w:type="spellEnd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кабину</w:t>
            </w:r>
            <w:proofErr w:type="spellEnd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ротирајућим</w:t>
            </w:r>
            <w:proofErr w:type="spellEnd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ражњем</w:t>
            </w:r>
            <w:proofErr w:type="spellEnd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), </w:t>
            </w:r>
            <w:proofErr w:type="spellStart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простор</w:t>
            </w:r>
            <w:proofErr w:type="spellEnd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</w:t>
            </w:r>
            <w:proofErr w:type="spellEnd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чување</w:t>
            </w:r>
            <w:proofErr w:type="spellEnd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печеног</w:t>
            </w:r>
            <w:proofErr w:type="spellEnd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меса</w:t>
            </w:r>
            <w:proofErr w:type="spellEnd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хигијенски</w:t>
            </w:r>
            <w:proofErr w:type="spellEnd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начин</w:t>
            </w:r>
            <w:proofErr w:type="spellEnd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простор</w:t>
            </w:r>
            <w:proofErr w:type="spellEnd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</w:t>
            </w:r>
            <w:proofErr w:type="spellEnd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чишћење</w:t>
            </w:r>
            <w:proofErr w:type="spellEnd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прање</w:t>
            </w:r>
            <w:proofErr w:type="spellEnd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дезинфекцију</w:t>
            </w:r>
            <w:proofErr w:type="spellEnd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опреме</w:t>
            </w:r>
            <w:proofErr w:type="spellEnd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прибора</w:t>
            </w:r>
            <w:proofErr w:type="spellEnd"/>
            <w:r w:rsidRPr="00CF395C">
              <w:rPr>
                <w:rStyle w:val="Referencafusnote"/>
                <w:rFonts w:ascii="Times New Roman" w:eastAsia="Times New Roman" w:hAnsi="Times New Roman"/>
                <w:color w:val="000000"/>
                <w:sz w:val="24"/>
                <w:szCs w:val="24"/>
              </w:rPr>
              <w:footnoteReference w:id="12"/>
            </w:r>
          </w:p>
        </w:tc>
        <w:tc>
          <w:tcPr>
            <w:tcW w:w="850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F11143" w:rsidRPr="00CF395C" w:rsidRDefault="00F11143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851" w:type="dxa"/>
            <w:tcBorders>
              <w:left w:val="single" w:sz="2" w:space="0" w:color="auto"/>
              <w:right w:val="single" w:sz="2" w:space="0" w:color="auto"/>
            </w:tcBorders>
            <w:shd w:val="clear" w:color="auto" w:fill="92CDDC" w:themeFill="accent5" w:themeFillTint="99"/>
          </w:tcPr>
          <w:p w:rsidR="00F11143" w:rsidRPr="00CF395C" w:rsidRDefault="00F11143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863" w:type="dxa"/>
            <w:tcBorders>
              <w:left w:val="single" w:sz="2" w:space="0" w:color="auto"/>
              <w:right w:val="single" w:sz="12" w:space="0" w:color="auto"/>
            </w:tcBorders>
          </w:tcPr>
          <w:p w:rsidR="00F11143" w:rsidRPr="00CF395C" w:rsidRDefault="00F11143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F11143" w:rsidRPr="00CF395C" w:rsidTr="00405769">
        <w:tc>
          <w:tcPr>
            <w:tcW w:w="534" w:type="dxa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F11143" w:rsidRPr="00CF395C" w:rsidRDefault="00F11143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835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11143" w:rsidRPr="00CF395C" w:rsidRDefault="00F11143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6237" w:type="dxa"/>
            <w:tcBorders>
              <w:left w:val="single" w:sz="2" w:space="0" w:color="auto"/>
              <w:right w:val="single" w:sz="2" w:space="0" w:color="auto"/>
            </w:tcBorders>
          </w:tcPr>
          <w:p w:rsidR="00F11143" w:rsidRPr="00CF395C" w:rsidRDefault="00F11143" w:rsidP="008019ED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proofErr w:type="spellStart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радну</w:t>
            </w:r>
            <w:proofErr w:type="spellEnd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целину</w:t>
            </w:r>
            <w:proofErr w:type="spellEnd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</w:t>
            </w:r>
            <w:proofErr w:type="spellEnd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припрему</w:t>
            </w:r>
            <w:proofErr w:type="spellEnd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посластица</w:t>
            </w:r>
            <w:proofErr w:type="spellEnd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пецива</w:t>
            </w:r>
            <w:proofErr w:type="spellEnd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пекарско-посластичарску</w:t>
            </w:r>
            <w:proofErr w:type="spellEnd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радионицу</w:t>
            </w:r>
            <w:proofErr w:type="spellEnd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која</w:t>
            </w:r>
            <w:proofErr w:type="spellEnd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се</w:t>
            </w:r>
            <w:proofErr w:type="spellEnd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састоји</w:t>
            </w:r>
            <w:proofErr w:type="spellEnd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од</w:t>
            </w:r>
            <w:proofErr w:type="spellEnd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радне</w:t>
            </w:r>
            <w:proofErr w:type="spellEnd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површине</w:t>
            </w:r>
            <w:proofErr w:type="spellEnd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судопере</w:t>
            </w:r>
            <w:proofErr w:type="spellEnd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</w:t>
            </w:r>
            <w:proofErr w:type="spellEnd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текућом</w:t>
            </w:r>
            <w:proofErr w:type="spellEnd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хладном</w:t>
            </w:r>
            <w:proofErr w:type="spellEnd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топлом</w:t>
            </w:r>
            <w:proofErr w:type="spellEnd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водом</w:t>
            </w:r>
            <w:proofErr w:type="spellEnd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расхладне</w:t>
            </w:r>
            <w:proofErr w:type="spellEnd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витрине</w:t>
            </w:r>
            <w:proofErr w:type="spellEnd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</w:t>
            </w:r>
            <w:proofErr w:type="spellEnd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посластице</w:t>
            </w:r>
            <w:proofErr w:type="spellEnd"/>
            <w:r w:rsidRPr="00CF395C">
              <w:rPr>
                <w:rStyle w:val="Referencafusnote"/>
                <w:rFonts w:ascii="Times New Roman" w:eastAsia="Times New Roman" w:hAnsi="Times New Roman"/>
                <w:color w:val="000000"/>
                <w:sz w:val="24"/>
                <w:szCs w:val="24"/>
              </w:rPr>
              <w:footnoteReference w:id="13"/>
            </w:r>
          </w:p>
        </w:tc>
        <w:tc>
          <w:tcPr>
            <w:tcW w:w="850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F11143" w:rsidRPr="00CF395C" w:rsidRDefault="00F11143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851" w:type="dxa"/>
            <w:tcBorders>
              <w:left w:val="single" w:sz="2" w:space="0" w:color="auto"/>
              <w:right w:val="single" w:sz="2" w:space="0" w:color="auto"/>
            </w:tcBorders>
            <w:shd w:val="clear" w:color="auto" w:fill="92CDDC" w:themeFill="accent5" w:themeFillTint="99"/>
          </w:tcPr>
          <w:p w:rsidR="00F11143" w:rsidRPr="00CF395C" w:rsidRDefault="00F11143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863" w:type="dxa"/>
            <w:tcBorders>
              <w:left w:val="single" w:sz="2" w:space="0" w:color="auto"/>
              <w:right w:val="single" w:sz="12" w:space="0" w:color="auto"/>
            </w:tcBorders>
          </w:tcPr>
          <w:p w:rsidR="00F11143" w:rsidRPr="00CF395C" w:rsidRDefault="00F11143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F11143" w:rsidRPr="00CF395C" w:rsidTr="00405769">
        <w:tc>
          <w:tcPr>
            <w:tcW w:w="534" w:type="dxa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</w:tcPr>
          <w:p w:rsidR="00F11143" w:rsidRPr="00CF395C" w:rsidRDefault="00F11143" w:rsidP="00F11143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sr-Cyrl-RS"/>
              </w:rPr>
              <w:t>25.</w:t>
            </w:r>
          </w:p>
        </w:tc>
        <w:tc>
          <w:tcPr>
            <w:tcW w:w="9072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F11143" w:rsidRPr="00CF395C" w:rsidRDefault="00F11143">
            <w:pPr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Кухињски блок у угоститељском објекту површином, уређењем, опремом и уређајима одговара </w:t>
            </w: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технолошком процесу </w:t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који се у њ</w:t>
            </w: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>ему</w:t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одвија, односно асортиману</w:t>
            </w: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понуђених</w:t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јела, пића и напитака</w:t>
            </w:r>
          </w:p>
        </w:tc>
        <w:tc>
          <w:tcPr>
            <w:tcW w:w="850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F11143" w:rsidRPr="00CF395C" w:rsidRDefault="00F11143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851" w:type="dxa"/>
            <w:tcBorders>
              <w:left w:val="single" w:sz="2" w:space="0" w:color="auto"/>
              <w:right w:val="single" w:sz="2" w:space="0" w:color="auto"/>
            </w:tcBorders>
            <w:shd w:val="clear" w:color="auto" w:fill="92CDDC" w:themeFill="accent5" w:themeFillTint="99"/>
          </w:tcPr>
          <w:p w:rsidR="00F11143" w:rsidRPr="00CF395C" w:rsidRDefault="00F11143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863" w:type="dxa"/>
            <w:tcBorders>
              <w:left w:val="single" w:sz="2" w:space="0" w:color="auto"/>
              <w:right w:val="single" w:sz="12" w:space="0" w:color="auto"/>
            </w:tcBorders>
          </w:tcPr>
          <w:p w:rsidR="00F11143" w:rsidRPr="00CF395C" w:rsidRDefault="00F11143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F11143" w:rsidRPr="00CF395C" w:rsidTr="00405769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F11143" w:rsidRPr="00CF395C" w:rsidRDefault="00F11143" w:rsidP="00F11143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sr-Cyrl-RS"/>
              </w:rPr>
              <w:t>26.</w:t>
            </w:r>
          </w:p>
        </w:tc>
        <w:tc>
          <w:tcPr>
            <w:tcW w:w="9072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F11143" w:rsidRPr="00CF395C" w:rsidRDefault="00F11143">
            <w:pPr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Радне површине у кухињи имају горњу плочу од материјала који се лако чисти, пере и дезинфикује, а површине које су у додиру са водом су</w:t>
            </w:r>
            <w:r w:rsidR="007203F2"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од нерђајућег материјала</w:t>
            </w:r>
          </w:p>
        </w:tc>
        <w:tc>
          <w:tcPr>
            <w:tcW w:w="850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F11143" w:rsidRPr="00CF395C" w:rsidRDefault="00F11143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851" w:type="dxa"/>
            <w:tcBorders>
              <w:left w:val="single" w:sz="2" w:space="0" w:color="auto"/>
              <w:right w:val="single" w:sz="2" w:space="0" w:color="auto"/>
            </w:tcBorders>
            <w:shd w:val="clear" w:color="auto" w:fill="92CDDC" w:themeFill="accent5" w:themeFillTint="99"/>
          </w:tcPr>
          <w:p w:rsidR="00F11143" w:rsidRPr="00CF395C" w:rsidRDefault="00F11143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863" w:type="dxa"/>
            <w:tcBorders>
              <w:left w:val="single" w:sz="2" w:space="0" w:color="auto"/>
              <w:right w:val="single" w:sz="12" w:space="0" w:color="auto"/>
            </w:tcBorders>
          </w:tcPr>
          <w:p w:rsidR="00F11143" w:rsidRPr="00CF395C" w:rsidRDefault="00F11143">
            <w:pPr>
              <w:rPr>
                <w:rFonts w:ascii="Times New Roman" w:hAnsi="Times New Roman"/>
                <w:lang w:val="sr-Cyrl-RS"/>
              </w:rPr>
            </w:pPr>
          </w:p>
        </w:tc>
      </w:tr>
    </w:tbl>
    <w:p w:rsidR="007A647A" w:rsidRPr="00CF395C" w:rsidRDefault="007A647A">
      <w:pPr>
        <w:rPr>
          <w:rFonts w:ascii="Times New Roman" w:hAnsi="Times New Roman"/>
          <w:lang w:val="sr-Cyrl-RS"/>
        </w:rPr>
      </w:pPr>
    </w:p>
    <w:p w:rsidR="00440B6D" w:rsidRPr="00CF395C" w:rsidRDefault="00440B6D">
      <w:pPr>
        <w:rPr>
          <w:rFonts w:ascii="Times New Roman" w:hAnsi="Times New Roman"/>
          <w:lang w:val="sr-Cyrl-RS"/>
        </w:rPr>
      </w:pP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534"/>
        <w:gridCol w:w="2976"/>
        <w:gridCol w:w="6096"/>
        <w:gridCol w:w="850"/>
        <w:gridCol w:w="851"/>
        <w:gridCol w:w="2863"/>
      </w:tblGrid>
      <w:tr w:rsidR="00F11143" w:rsidRPr="00CF395C" w:rsidTr="00405769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F11143" w:rsidRPr="00CF395C" w:rsidRDefault="00F11143" w:rsidP="00F11143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sr-Cyrl-RS"/>
              </w:rPr>
              <w:t>27.</w:t>
            </w:r>
          </w:p>
        </w:tc>
        <w:tc>
          <w:tcPr>
            <w:tcW w:w="9072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F11143" w:rsidRPr="00CF395C" w:rsidRDefault="00F11143" w:rsidP="008019ED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Под у кухињи </w:t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израђен је од материјала који није клизав</w:t>
            </w:r>
            <w:r w:rsidR="007203F2"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који се лако чисти и одржава</w:t>
            </w:r>
          </w:p>
        </w:tc>
        <w:tc>
          <w:tcPr>
            <w:tcW w:w="850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F11143" w:rsidRPr="00CF395C" w:rsidRDefault="00F11143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851" w:type="dxa"/>
            <w:tcBorders>
              <w:left w:val="single" w:sz="2" w:space="0" w:color="auto"/>
              <w:right w:val="single" w:sz="2" w:space="0" w:color="auto"/>
            </w:tcBorders>
            <w:shd w:val="clear" w:color="auto" w:fill="92CDDC" w:themeFill="accent5" w:themeFillTint="99"/>
          </w:tcPr>
          <w:p w:rsidR="00F11143" w:rsidRPr="00CF395C" w:rsidRDefault="00F11143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863" w:type="dxa"/>
            <w:tcBorders>
              <w:left w:val="single" w:sz="2" w:space="0" w:color="auto"/>
              <w:right w:val="single" w:sz="12" w:space="0" w:color="auto"/>
            </w:tcBorders>
          </w:tcPr>
          <w:p w:rsidR="00F11143" w:rsidRPr="00CF395C" w:rsidRDefault="00F11143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F11143" w:rsidRPr="00CF395C" w:rsidTr="00405769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F11143" w:rsidRPr="00CF395C" w:rsidRDefault="00F11143" w:rsidP="00F11143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sr-Cyrl-RS"/>
              </w:rPr>
              <w:t>28.</w:t>
            </w:r>
          </w:p>
        </w:tc>
        <w:tc>
          <w:tcPr>
            <w:tcW w:w="9072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F11143" w:rsidRPr="00CF395C" w:rsidRDefault="00F11143" w:rsidP="008019ED">
            <w:pPr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Зидови у </w:t>
            </w: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кухињи </w:t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обложени су до висине од </w:t>
            </w: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2 </w:t>
            </w:r>
            <w:r w:rsidRPr="00CF395C">
              <w:rPr>
                <w:rFonts w:ascii="Times New Roman" w:hAnsi="Times New Roman"/>
                <w:sz w:val="24"/>
                <w:szCs w:val="24"/>
                <w:lang w:val="sr-Latn-CS"/>
              </w:rPr>
              <w:t>m</w:t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од пода керамичким плочицама или водонепропусним материјалом који се лако чисти</w:t>
            </w: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 </w:t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одржава</w:t>
            </w:r>
          </w:p>
        </w:tc>
        <w:tc>
          <w:tcPr>
            <w:tcW w:w="850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F11143" w:rsidRPr="00CF395C" w:rsidRDefault="00F11143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851" w:type="dxa"/>
            <w:tcBorders>
              <w:left w:val="single" w:sz="2" w:space="0" w:color="auto"/>
              <w:right w:val="single" w:sz="2" w:space="0" w:color="auto"/>
            </w:tcBorders>
            <w:shd w:val="clear" w:color="auto" w:fill="92CDDC" w:themeFill="accent5" w:themeFillTint="99"/>
          </w:tcPr>
          <w:p w:rsidR="00F11143" w:rsidRPr="00CF395C" w:rsidRDefault="00F11143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863" w:type="dxa"/>
            <w:tcBorders>
              <w:left w:val="single" w:sz="2" w:space="0" w:color="auto"/>
              <w:right w:val="single" w:sz="12" w:space="0" w:color="auto"/>
            </w:tcBorders>
          </w:tcPr>
          <w:p w:rsidR="00F11143" w:rsidRPr="00CF395C" w:rsidRDefault="00F11143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F11143" w:rsidRPr="00CF395C" w:rsidTr="00405769">
        <w:tc>
          <w:tcPr>
            <w:tcW w:w="534" w:type="dxa"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F11143" w:rsidRPr="00CF395C" w:rsidRDefault="00F11143" w:rsidP="00F11143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sr-Cyrl-RS"/>
              </w:rPr>
              <w:t>29.</w:t>
            </w:r>
          </w:p>
        </w:tc>
        <w:tc>
          <w:tcPr>
            <w:tcW w:w="9072" w:type="dxa"/>
            <w:gridSpan w:val="2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F11143" w:rsidRPr="00CF395C" w:rsidRDefault="00F11143" w:rsidP="008019ED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За потребе запосленог особља у кухињи обезбеђен је посебан умиваоник са текућом хладном и топлом водом опремљен прибором и средствима за прање, дезинфекцију и сушење руку на хигијенски начин</w:t>
            </w:r>
          </w:p>
        </w:tc>
        <w:tc>
          <w:tcPr>
            <w:tcW w:w="850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F11143" w:rsidRPr="00CF395C" w:rsidRDefault="00F11143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851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92CDDC" w:themeFill="accent5" w:themeFillTint="99"/>
          </w:tcPr>
          <w:p w:rsidR="00F11143" w:rsidRPr="00CF395C" w:rsidRDefault="00F11143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863" w:type="dxa"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F11143" w:rsidRPr="00CF395C" w:rsidRDefault="00F11143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F11143" w:rsidRPr="00CF395C" w:rsidTr="00FF0D59">
        <w:tc>
          <w:tcPr>
            <w:tcW w:w="1417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F11143" w:rsidRPr="00CF395C" w:rsidRDefault="00F11143" w:rsidP="00F1114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CF395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Просторија односно простор за пријем и краткорочно чување хране</w:t>
            </w:r>
          </w:p>
        </w:tc>
      </w:tr>
      <w:tr w:rsidR="00186107" w:rsidRPr="00CF395C" w:rsidTr="00405769">
        <w:tc>
          <w:tcPr>
            <w:tcW w:w="534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186107" w:rsidRPr="00CF395C" w:rsidRDefault="00186107" w:rsidP="00186107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sr-Cyrl-RS"/>
              </w:rPr>
              <w:t>30.</w:t>
            </w:r>
          </w:p>
        </w:tc>
        <w:tc>
          <w:tcPr>
            <w:tcW w:w="2976" w:type="dxa"/>
            <w:vMerge w:val="restart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186107" w:rsidRPr="00CF395C" w:rsidRDefault="00186107" w:rsidP="007A59C1">
            <w:pPr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Просторија</w:t>
            </w:r>
            <w:r w:rsidRPr="00CF39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односно простор за пријем и краткорочно чување хране</w:t>
            </w:r>
            <w:r w:rsidRPr="00CF395C">
              <w:rPr>
                <w:rStyle w:val="Referencafusnote"/>
                <w:rFonts w:ascii="Times New Roman" w:hAnsi="Times New Roman"/>
                <w:sz w:val="24"/>
                <w:szCs w:val="24"/>
                <w:lang w:val="ru-RU"/>
              </w:rPr>
              <w:footnoteReference w:id="14"/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 гарни хотелу </w:t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у којем се услужује храна на другом месту припремљена</w:t>
            </w: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има:</w:t>
            </w:r>
          </w:p>
        </w:tc>
        <w:tc>
          <w:tcPr>
            <w:tcW w:w="6096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</w:tcPr>
          <w:p w:rsidR="00186107" w:rsidRPr="00CF395C" w:rsidRDefault="00186107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sr-Cyrl-RS"/>
              </w:rPr>
              <w:t>радне површине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186107" w:rsidRPr="00CF395C" w:rsidRDefault="00186107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92CDDC" w:themeFill="accent5" w:themeFillTint="99"/>
          </w:tcPr>
          <w:p w:rsidR="00186107" w:rsidRPr="00CF395C" w:rsidRDefault="00186107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863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</w:tcPr>
          <w:p w:rsidR="00186107" w:rsidRPr="00CF395C" w:rsidRDefault="00186107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186107" w:rsidRPr="00CF395C" w:rsidTr="00405769">
        <w:tc>
          <w:tcPr>
            <w:tcW w:w="534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186107" w:rsidRPr="00CF395C" w:rsidRDefault="00186107" w:rsidP="00F11143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976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186107" w:rsidRPr="00CF395C" w:rsidRDefault="00186107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6096" w:type="dxa"/>
            <w:tcBorders>
              <w:left w:val="single" w:sz="2" w:space="0" w:color="auto"/>
              <w:right w:val="single" w:sz="2" w:space="0" w:color="auto"/>
            </w:tcBorders>
          </w:tcPr>
          <w:p w:rsidR="00186107" w:rsidRPr="00CF395C" w:rsidRDefault="00186107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sr-Cyrl-RS"/>
              </w:rPr>
              <w:t>термичке уређаје</w:t>
            </w:r>
          </w:p>
        </w:tc>
        <w:tc>
          <w:tcPr>
            <w:tcW w:w="850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186107" w:rsidRPr="00CF395C" w:rsidRDefault="00186107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851" w:type="dxa"/>
            <w:tcBorders>
              <w:left w:val="single" w:sz="2" w:space="0" w:color="auto"/>
              <w:right w:val="single" w:sz="2" w:space="0" w:color="auto"/>
            </w:tcBorders>
            <w:shd w:val="clear" w:color="auto" w:fill="92CDDC" w:themeFill="accent5" w:themeFillTint="99"/>
          </w:tcPr>
          <w:p w:rsidR="00186107" w:rsidRPr="00CF395C" w:rsidRDefault="00186107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863" w:type="dxa"/>
            <w:tcBorders>
              <w:left w:val="single" w:sz="2" w:space="0" w:color="auto"/>
              <w:right w:val="single" w:sz="12" w:space="0" w:color="auto"/>
            </w:tcBorders>
          </w:tcPr>
          <w:p w:rsidR="00186107" w:rsidRPr="00CF395C" w:rsidRDefault="00186107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186107" w:rsidRPr="00CF395C" w:rsidTr="00405769">
        <w:tc>
          <w:tcPr>
            <w:tcW w:w="534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186107" w:rsidRPr="00CF395C" w:rsidRDefault="00186107" w:rsidP="00F11143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976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186107" w:rsidRPr="00CF395C" w:rsidRDefault="00186107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6096" w:type="dxa"/>
            <w:tcBorders>
              <w:left w:val="single" w:sz="2" w:space="0" w:color="auto"/>
              <w:right w:val="single" w:sz="2" w:space="0" w:color="auto"/>
            </w:tcBorders>
          </w:tcPr>
          <w:p w:rsidR="00186107" w:rsidRPr="00CF395C" w:rsidRDefault="00186107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sr-Cyrl-RS"/>
              </w:rPr>
              <w:t>расхладне уређаје за чување хране</w:t>
            </w:r>
          </w:p>
        </w:tc>
        <w:tc>
          <w:tcPr>
            <w:tcW w:w="850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186107" w:rsidRPr="00CF395C" w:rsidRDefault="00186107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851" w:type="dxa"/>
            <w:tcBorders>
              <w:left w:val="single" w:sz="2" w:space="0" w:color="auto"/>
              <w:right w:val="single" w:sz="2" w:space="0" w:color="auto"/>
            </w:tcBorders>
            <w:shd w:val="clear" w:color="auto" w:fill="92CDDC" w:themeFill="accent5" w:themeFillTint="99"/>
          </w:tcPr>
          <w:p w:rsidR="00186107" w:rsidRPr="00CF395C" w:rsidRDefault="00186107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863" w:type="dxa"/>
            <w:tcBorders>
              <w:left w:val="single" w:sz="2" w:space="0" w:color="auto"/>
              <w:right w:val="single" w:sz="12" w:space="0" w:color="auto"/>
            </w:tcBorders>
          </w:tcPr>
          <w:p w:rsidR="00186107" w:rsidRPr="00CF395C" w:rsidRDefault="00186107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186107" w:rsidRPr="00CF395C" w:rsidTr="00405769">
        <w:tc>
          <w:tcPr>
            <w:tcW w:w="534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186107" w:rsidRPr="00CF395C" w:rsidRDefault="00186107" w:rsidP="00F11143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976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186107" w:rsidRPr="00CF395C" w:rsidRDefault="00186107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6096" w:type="dxa"/>
            <w:tcBorders>
              <w:left w:val="single" w:sz="2" w:space="0" w:color="auto"/>
              <w:right w:val="single" w:sz="2" w:space="0" w:color="auto"/>
            </w:tcBorders>
          </w:tcPr>
          <w:p w:rsidR="00186107" w:rsidRPr="00CF395C" w:rsidRDefault="00186107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sr-Cyrl-RS"/>
              </w:rPr>
              <w:t>уређај за мерење</w:t>
            </w:r>
          </w:p>
        </w:tc>
        <w:tc>
          <w:tcPr>
            <w:tcW w:w="850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186107" w:rsidRPr="00CF395C" w:rsidRDefault="00186107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851" w:type="dxa"/>
            <w:tcBorders>
              <w:left w:val="single" w:sz="2" w:space="0" w:color="auto"/>
              <w:right w:val="single" w:sz="2" w:space="0" w:color="auto"/>
            </w:tcBorders>
            <w:shd w:val="clear" w:color="auto" w:fill="92CDDC" w:themeFill="accent5" w:themeFillTint="99"/>
          </w:tcPr>
          <w:p w:rsidR="00186107" w:rsidRPr="00CF395C" w:rsidRDefault="00186107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863" w:type="dxa"/>
            <w:tcBorders>
              <w:left w:val="single" w:sz="2" w:space="0" w:color="auto"/>
              <w:right w:val="single" w:sz="12" w:space="0" w:color="auto"/>
            </w:tcBorders>
          </w:tcPr>
          <w:p w:rsidR="00186107" w:rsidRPr="00CF395C" w:rsidRDefault="00186107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186107" w:rsidRPr="00CF395C" w:rsidTr="00405769">
        <w:tc>
          <w:tcPr>
            <w:tcW w:w="534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186107" w:rsidRPr="00CF395C" w:rsidRDefault="00186107" w:rsidP="00F11143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976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186107" w:rsidRPr="00CF395C" w:rsidRDefault="00186107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6096" w:type="dxa"/>
            <w:tcBorders>
              <w:left w:val="single" w:sz="2" w:space="0" w:color="auto"/>
              <w:right w:val="single" w:sz="2" w:space="0" w:color="auto"/>
            </w:tcBorders>
          </w:tcPr>
          <w:p w:rsidR="00186107" w:rsidRPr="00CF395C" w:rsidRDefault="00186107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sr-Cyrl-RS"/>
              </w:rPr>
              <w:t>полице или ормаре за смештај ресторанског посуђа и прибора и хране</w:t>
            </w:r>
          </w:p>
        </w:tc>
        <w:tc>
          <w:tcPr>
            <w:tcW w:w="850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186107" w:rsidRPr="00CF395C" w:rsidRDefault="00186107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851" w:type="dxa"/>
            <w:tcBorders>
              <w:left w:val="single" w:sz="2" w:space="0" w:color="auto"/>
              <w:right w:val="single" w:sz="2" w:space="0" w:color="auto"/>
            </w:tcBorders>
            <w:shd w:val="clear" w:color="auto" w:fill="92CDDC" w:themeFill="accent5" w:themeFillTint="99"/>
          </w:tcPr>
          <w:p w:rsidR="00186107" w:rsidRPr="00CF395C" w:rsidRDefault="00186107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863" w:type="dxa"/>
            <w:tcBorders>
              <w:left w:val="single" w:sz="2" w:space="0" w:color="auto"/>
              <w:right w:val="single" w:sz="12" w:space="0" w:color="auto"/>
            </w:tcBorders>
          </w:tcPr>
          <w:p w:rsidR="00186107" w:rsidRPr="00CF395C" w:rsidRDefault="00186107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186107" w:rsidRPr="00CF395C" w:rsidTr="00405769">
        <w:tc>
          <w:tcPr>
            <w:tcW w:w="534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186107" w:rsidRPr="00CF395C" w:rsidRDefault="00186107" w:rsidP="00F11143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976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186107" w:rsidRPr="00CF395C" w:rsidRDefault="00186107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6096" w:type="dxa"/>
            <w:tcBorders>
              <w:left w:val="single" w:sz="2" w:space="0" w:color="auto"/>
              <w:right w:val="single" w:sz="2" w:space="0" w:color="auto"/>
            </w:tcBorders>
          </w:tcPr>
          <w:p w:rsidR="00186107" w:rsidRPr="00CF395C" w:rsidRDefault="00186107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sr-Cyrl-RS"/>
              </w:rPr>
              <w:t>једноделну судоперу с текућом топлом и хладном водом за прање посуђа или машину за прање посуђа</w:t>
            </w:r>
          </w:p>
        </w:tc>
        <w:tc>
          <w:tcPr>
            <w:tcW w:w="850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186107" w:rsidRPr="00CF395C" w:rsidRDefault="00186107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851" w:type="dxa"/>
            <w:tcBorders>
              <w:left w:val="single" w:sz="2" w:space="0" w:color="auto"/>
              <w:right w:val="single" w:sz="2" w:space="0" w:color="auto"/>
            </w:tcBorders>
            <w:shd w:val="clear" w:color="auto" w:fill="92CDDC" w:themeFill="accent5" w:themeFillTint="99"/>
          </w:tcPr>
          <w:p w:rsidR="00186107" w:rsidRPr="00CF395C" w:rsidRDefault="00186107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863" w:type="dxa"/>
            <w:tcBorders>
              <w:left w:val="single" w:sz="2" w:space="0" w:color="auto"/>
              <w:right w:val="single" w:sz="12" w:space="0" w:color="auto"/>
            </w:tcBorders>
          </w:tcPr>
          <w:p w:rsidR="00186107" w:rsidRPr="00CF395C" w:rsidRDefault="00186107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186107" w:rsidRPr="00CF395C" w:rsidTr="00405769">
        <w:tc>
          <w:tcPr>
            <w:tcW w:w="534" w:type="dxa"/>
            <w:vMerge/>
            <w:tcBorders>
              <w:left w:val="single" w:sz="12" w:space="0" w:color="auto"/>
              <w:bottom w:val="single" w:sz="4" w:space="0" w:color="auto"/>
              <w:right w:val="single" w:sz="2" w:space="0" w:color="auto"/>
            </w:tcBorders>
          </w:tcPr>
          <w:p w:rsidR="00186107" w:rsidRPr="00CF395C" w:rsidRDefault="00186107" w:rsidP="00F11143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2976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186107" w:rsidRPr="00CF395C" w:rsidRDefault="00186107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6096" w:type="dxa"/>
            <w:tcBorders>
              <w:left w:val="single" w:sz="2" w:space="0" w:color="auto"/>
              <w:right w:val="single" w:sz="2" w:space="0" w:color="auto"/>
            </w:tcBorders>
          </w:tcPr>
          <w:p w:rsidR="00186107" w:rsidRPr="00CF395C" w:rsidRDefault="00186107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sr-Cyrl-RS"/>
              </w:rPr>
              <w:t>довољан број хигијенских посуда за отпатке</w:t>
            </w:r>
          </w:p>
        </w:tc>
        <w:tc>
          <w:tcPr>
            <w:tcW w:w="850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186107" w:rsidRPr="00CF395C" w:rsidRDefault="00186107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851" w:type="dxa"/>
            <w:tcBorders>
              <w:left w:val="single" w:sz="2" w:space="0" w:color="auto"/>
              <w:right w:val="single" w:sz="2" w:space="0" w:color="auto"/>
            </w:tcBorders>
            <w:shd w:val="clear" w:color="auto" w:fill="92CDDC" w:themeFill="accent5" w:themeFillTint="99"/>
          </w:tcPr>
          <w:p w:rsidR="00186107" w:rsidRPr="00CF395C" w:rsidRDefault="00186107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863" w:type="dxa"/>
            <w:tcBorders>
              <w:left w:val="single" w:sz="2" w:space="0" w:color="auto"/>
              <w:right w:val="single" w:sz="12" w:space="0" w:color="auto"/>
            </w:tcBorders>
          </w:tcPr>
          <w:p w:rsidR="00186107" w:rsidRPr="00CF395C" w:rsidRDefault="00186107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186107" w:rsidRPr="00CF395C" w:rsidTr="00405769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186107" w:rsidRPr="00CF395C" w:rsidRDefault="00186107" w:rsidP="00F11143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sr-Cyrl-RS"/>
              </w:rPr>
              <w:t>31.</w:t>
            </w:r>
          </w:p>
        </w:tc>
        <w:tc>
          <w:tcPr>
            <w:tcW w:w="9072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186107" w:rsidRPr="00CF395C" w:rsidRDefault="00186107">
            <w:pPr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Просторија за пријем и краткорочно чување хране,</w:t>
            </w: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односно просторија у оквиру које се налази простор за пријем и краткорочно чување хране, има природно или механичко проветрава</w:t>
            </w:r>
            <w:r w:rsidR="007203F2" w:rsidRPr="00CF395C">
              <w:rPr>
                <w:rFonts w:ascii="Times New Roman" w:hAnsi="Times New Roman"/>
                <w:sz w:val="24"/>
                <w:szCs w:val="24"/>
                <w:lang w:val="ru-RU"/>
              </w:rPr>
              <w:t>ње са могућношћу измене ваздуха</w:t>
            </w:r>
          </w:p>
        </w:tc>
        <w:tc>
          <w:tcPr>
            <w:tcW w:w="850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186107" w:rsidRPr="00CF395C" w:rsidRDefault="00186107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851" w:type="dxa"/>
            <w:tcBorders>
              <w:left w:val="single" w:sz="2" w:space="0" w:color="auto"/>
              <w:right w:val="single" w:sz="2" w:space="0" w:color="auto"/>
            </w:tcBorders>
            <w:shd w:val="clear" w:color="auto" w:fill="92CDDC" w:themeFill="accent5" w:themeFillTint="99"/>
          </w:tcPr>
          <w:p w:rsidR="00186107" w:rsidRPr="00CF395C" w:rsidRDefault="00186107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863" w:type="dxa"/>
            <w:tcBorders>
              <w:left w:val="single" w:sz="2" w:space="0" w:color="auto"/>
              <w:right w:val="single" w:sz="12" w:space="0" w:color="auto"/>
            </w:tcBorders>
          </w:tcPr>
          <w:p w:rsidR="00186107" w:rsidRPr="00CF395C" w:rsidRDefault="00186107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186107" w:rsidRPr="00CF395C" w:rsidTr="00405769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186107" w:rsidRPr="00CF395C" w:rsidRDefault="00186107" w:rsidP="00F11143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sr-Cyrl-RS"/>
              </w:rPr>
              <w:t>32.</w:t>
            </w:r>
          </w:p>
        </w:tc>
        <w:tc>
          <w:tcPr>
            <w:tcW w:w="9072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186107" w:rsidRPr="00CF395C" w:rsidRDefault="00186107">
            <w:pPr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Радне површине </w:t>
            </w:r>
            <w:r w:rsidRPr="00CF395C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у </w:t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просторији односно простору за пријем и краткорочно чување хране, имају горњу плочу од материјала који се лако чисти, пере и дезинфикује, а површине које су у додиру са водом направљ</w:t>
            </w:r>
            <w:r w:rsidR="007203F2" w:rsidRPr="00CF395C">
              <w:rPr>
                <w:rFonts w:ascii="Times New Roman" w:hAnsi="Times New Roman"/>
                <w:sz w:val="24"/>
                <w:szCs w:val="24"/>
                <w:lang w:val="ru-RU"/>
              </w:rPr>
              <w:t>ене су од нерђајућег материјала</w:t>
            </w:r>
          </w:p>
        </w:tc>
        <w:tc>
          <w:tcPr>
            <w:tcW w:w="850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186107" w:rsidRPr="00CF395C" w:rsidRDefault="00186107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851" w:type="dxa"/>
            <w:tcBorders>
              <w:left w:val="single" w:sz="2" w:space="0" w:color="auto"/>
              <w:right w:val="single" w:sz="2" w:space="0" w:color="auto"/>
            </w:tcBorders>
            <w:shd w:val="clear" w:color="auto" w:fill="92CDDC" w:themeFill="accent5" w:themeFillTint="99"/>
          </w:tcPr>
          <w:p w:rsidR="00186107" w:rsidRPr="00CF395C" w:rsidRDefault="00186107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863" w:type="dxa"/>
            <w:tcBorders>
              <w:left w:val="single" w:sz="2" w:space="0" w:color="auto"/>
              <w:right w:val="single" w:sz="12" w:space="0" w:color="auto"/>
            </w:tcBorders>
          </w:tcPr>
          <w:p w:rsidR="00186107" w:rsidRPr="00CF395C" w:rsidRDefault="00186107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186107" w:rsidRPr="00CF395C" w:rsidTr="00405769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186107" w:rsidRPr="00CF395C" w:rsidRDefault="00186107" w:rsidP="00F11143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sr-Cyrl-RS"/>
              </w:rPr>
              <w:t>33.</w:t>
            </w:r>
          </w:p>
        </w:tc>
        <w:tc>
          <w:tcPr>
            <w:tcW w:w="9072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186107" w:rsidRPr="00CF395C" w:rsidRDefault="00186107">
            <w:pPr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Под у </w:t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просторији односно простору за пријем и краткорочно чување хране</w:t>
            </w: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израђен је од материјала који није клизав и кој</w:t>
            </w:r>
            <w:r w:rsidR="007203F2" w:rsidRPr="00CF395C">
              <w:rPr>
                <w:rFonts w:ascii="Times New Roman" w:hAnsi="Times New Roman"/>
                <w:sz w:val="24"/>
                <w:szCs w:val="24"/>
                <w:lang w:val="ru-RU"/>
              </w:rPr>
              <w:t>и се лако чисти и одржава</w:t>
            </w:r>
          </w:p>
        </w:tc>
        <w:tc>
          <w:tcPr>
            <w:tcW w:w="850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186107" w:rsidRPr="00CF395C" w:rsidRDefault="00186107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851" w:type="dxa"/>
            <w:tcBorders>
              <w:left w:val="single" w:sz="2" w:space="0" w:color="auto"/>
              <w:right w:val="single" w:sz="2" w:space="0" w:color="auto"/>
            </w:tcBorders>
            <w:shd w:val="clear" w:color="auto" w:fill="92CDDC" w:themeFill="accent5" w:themeFillTint="99"/>
          </w:tcPr>
          <w:p w:rsidR="00186107" w:rsidRPr="00CF395C" w:rsidRDefault="00186107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863" w:type="dxa"/>
            <w:tcBorders>
              <w:left w:val="single" w:sz="2" w:space="0" w:color="auto"/>
              <w:right w:val="single" w:sz="12" w:space="0" w:color="auto"/>
            </w:tcBorders>
          </w:tcPr>
          <w:p w:rsidR="00186107" w:rsidRPr="00CF395C" w:rsidRDefault="00186107">
            <w:pPr>
              <w:rPr>
                <w:rFonts w:ascii="Times New Roman" w:hAnsi="Times New Roman"/>
                <w:lang w:val="sr-Cyrl-RS"/>
              </w:rPr>
            </w:pPr>
          </w:p>
        </w:tc>
      </w:tr>
    </w:tbl>
    <w:p w:rsidR="00F11143" w:rsidRPr="00CF395C" w:rsidRDefault="00F11143">
      <w:pPr>
        <w:rPr>
          <w:rFonts w:ascii="Times New Roman" w:hAnsi="Times New Roman"/>
          <w:lang w:val="sr-Cyrl-RS"/>
        </w:rPr>
      </w:pPr>
    </w:p>
    <w:p w:rsidR="00453C7E" w:rsidRPr="00CF395C" w:rsidRDefault="00453C7E">
      <w:pPr>
        <w:rPr>
          <w:rFonts w:ascii="Times New Roman" w:hAnsi="Times New Roman"/>
          <w:lang w:val="sr-Cyrl-RS"/>
        </w:rPr>
      </w:pP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534"/>
        <w:gridCol w:w="9072"/>
        <w:gridCol w:w="850"/>
        <w:gridCol w:w="851"/>
        <w:gridCol w:w="2863"/>
      </w:tblGrid>
      <w:tr w:rsidR="00A30AEA" w:rsidRPr="00CF395C" w:rsidTr="00405769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A30AEA" w:rsidRPr="00CF395C" w:rsidRDefault="00A30AEA" w:rsidP="00A30AEA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sr-Cyrl-RS"/>
              </w:rPr>
              <w:lastRenderedPageBreak/>
              <w:t>34.</w:t>
            </w:r>
          </w:p>
        </w:tc>
        <w:tc>
          <w:tcPr>
            <w:tcW w:w="9072" w:type="dxa"/>
            <w:tcBorders>
              <w:left w:val="single" w:sz="2" w:space="0" w:color="auto"/>
              <w:right w:val="single" w:sz="2" w:space="0" w:color="auto"/>
            </w:tcBorders>
          </w:tcPr>
          <w:p w:rsidR="00A30AEA" w:rsidRPr="00CF395C" w:rsidRDefault="00A30AEA">
            <w:pPr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Зидови у просторији односно простору за пријем и краткорочно чување хране обложени су до висине од </w:t>
            </w: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2 </w:t>
            </w:r>
            <w:r w:rsidRPr="00CF395C">
              <w:rPr>
                <w:rFonts w:ascii="Times New Roman" w:hAnsi="Times New Roman"/>
                <w:sz w:val="24"/>
                <w:szCs w:val="24"/>
                <w:lang w:val="sr-Latn-CS"/>
              </w:rPr>
              <w:t>m</w:t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од пода керамичким плочицама или водонепропусним материјалом који се лако чисти</w:t>
            </w: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 </w:t>
            </w:r>
            <w:r w:rsidR="007203F2" w:rsidRPr="00CF395C">
              <w:rPr>
                <w:rFonts w:ascii="Times New Roman" w:hAnsi="Times New Roman"/>
                <w:sz w:val="24"/>
                <w:szCs w:val="24"/>
                <w:lang w:val="ru-RU"/>
              </w:rPr>
              <w:t>одржава</w:t>
            </w:r>
          </w:p>
        </w:tc>
        <w:tc>
          <w:tcPr>
            <w:tcW w:w="850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A30AEA" w:rsidRPr="00CF395C" w:rsidRDefault="00A30AEA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851" w:type="dxa"/>
            <w:tcBorders>
              <w:left w:val="single" w:sz="2" w:space="0" w:color="auto"/>
              <w:right w:val="single" w:sz="2" w:space="0" w:color="auto"/>
            </w:tcBorders>
            <w:shd w:val="clear" w:color="auto" w:fill="92CDDC" w:themeFill="accent5" w:themeFillTint="99"/>
          </w:tcPr>
          <w:p w:rsidR="00A30AEA" w:rsidRPr="00CF395C" w:rsidRDefault="00A30AEA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863" w:type="dxa"/>
            <w:tcBorders>
              <w:left w:val="single" w:sz="2" w:space="0" w:color="auto"/>
              <w:right w:val="single" w:sz="12" w:space="0" w:color="auto"/>
            </w:tcBorders>
          </w:tcPr>
          <w:p w:rsidR="00A30AEA" w:rsidRPr="00CF395C" w:rsidRDefault="00A30AEA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A30AEA" w:rsidRPr="00CF395C" w:rsidTr="00405769">
        <w:tc>
          <w:tcPr>
            <w:tcW w:w="534" w:type="dxa"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A30AEA" w:rsidRPr="00CF395C" w:rsidRDefault="00A30AEA" w:rsidP="00A30AEA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sr-Cyrl-RS"/>
              </w:rPr>
              <w:t>35.</w:t>
            </w:r>
          </w:p>
        </w:tc>
        <w:tc>
          <w:tcPr>
            <w:tcW w:w="9072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A30AEA" w:rsidRPr="00CF395C" w:rsidRDefault="00A30AEA">
            <w:pPr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За потребе запосленог особља у просторији односно простору за пријем и краткорочно чување хране обезбеђен је посебан умиваоник са текућом хладном и топлом водом опремљен прибором и средствима за прање, дезинфекцију и сушење руку на хигијенски начин</w:t>
            </w:r>
          </w:p>
        </w:tc>
        <w:tc>
          <w:tcPr>
            <w:tcW w:w="850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A30AEA" w:rsidRPr="00CF395C" w:rsidRDefault="00A30AEA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851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92CDDC" w:themeFill="accent5" w:themeFillTint="99"/>
          </w:tcPr>
          <w:p w:rsidR="00A30AEA" w:rsidRPr="00CF395C" w:rsidRDefault="00A30AEA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863" w:type="dxa"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A30AEA" w:rsidRPr="00CF395C" w:rsidRDefault="00A30AEA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A30AEA" w:rsidRPr="00CF395C" w:rsidTr="00FF0D59">
        <w:tc>
          <w:tcPr>
            <w:tcW w:w="1417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A30AEA" w:rsidRPr="00CF395C" w:rsidRDefault="007203F2" w:rsidP="00A30AEA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Магацини</w:t>
            </w:r>
            <w:r w:rsidR="00A30AEA" w:rsidRPr="00CF395C">
              <w:rPr>
                <w:rStyle w:val="Referencafusnote"/>
                <w:rFonts w:ascii="Times New Roman" w:hAnsi="Times New Roman"/>
                <w:b/>
                <w:sz w:val="24"/>
                <w:szCs w:val="24"/>
                <w:lang w:val="ru-RU"/>
              </w:rPr>
              <w:footnoteReference w:id="15"/>
            </w:r>
          </w:p>
        </w:tc>
      </w:tr>
      <w:tr w:rsidR="00A30AEA" w:rsidRPr="00CF395C" w:rsidTr="00405769">
        <w:tc>
          <w:tcPr>
            <w:tcW w:w="534" w:type="dxa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</w:tcPr>
          <w:p w:rsidR="00A30AEA" w:rsidRPr="00CF395C" w:rsidRDefault="00A30AEA" w:rsidP="00A30AEA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sr-Cyrl-RS"/>
              </w:rPr>
              <w:t>36.</w:t>
            </w:r>
          </w:p>
        </w:tc>
        <w:tc>
          <w:tcPr>
            <w:tcW w:w="9072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</w:tcPr>
          <w:p w:rsidR="00A30AEA" w:rsidRPr="00CF395C" w:rsidRDefault="00453C7E">
            <w:pPr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Магацин је</w:t>
            </w:r>
            <w:r w:rsidRPr="00CF395C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 xml:space="preserve"> </w:t>
            </w: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опремљен </w:t>
            </w:r>
            <w:r w:rsidRPr="00CF395C">
              <w:rPr>
                <w:rFonts w:ascii="Times New Roman" w:hAnsi="Times New Roman"/>
                <w:sz w:val="24"/>
                <w:szCs w:val="24"/>
                <w:lang w:val="ru-RU" w:eastAsia="en-GB"/>
              </w:rPr>
              <w:t>одговарајућим палетама, полицама или регалима и хладњачама или</w:t>
            </w:r>
            <w:r w:rsidRPr="00CF395C"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  <w:t xml:space="preserve"> расхладним уређајима одговарајућег ка</w:t>
            </w:r>
            <w:r w:rsidR="007203F2" w:rsidRPr="00CF395C"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  <w:t>пацитета за лако кварљиву храну</w:t>
            </w:r>
            <w:r w:rsidRPr="00CF395C">
              <w:rPr>
                <w:rStyle w:val="Referencafusnote"/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  <w:footnoteReference w:id="16"/>
            </w:r>
          </w:p>
        </w:tc>
        <w:tc>
          <w:tcPr>
            <w:tcW w:w="850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A30AEA" w:rsidRPr="00CF395C" w:rsidRDefault="00A30AEA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92CDDC" w:themeFill="accent5" w:themeFillTint="99"/>
          </w:tcPr>
          <w:p w:rsidR="00A30AEA" w:rsidRPr="00CF395C" w:rsidRDefault="00A30AEA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863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</w:tcPr>
          <w:p w:rsidR="00A30AEA" w:rsidRPr="00CF395C" w:rsidRDefault="00A30AEA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A30AEA" w:rsidRPr="00CF395C" w:rsidTr="00405769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A30AEA" w:rsidRPr="00CF395C" w:rsidRDefault="00453C7E" w:rsidP="00A30AEA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sr-Cyrl-RS"/>
              </w:rPr>
              <w:t>37.</w:t>
            </w:r>
          </w:p>
        </w:tc>
        <w:tc>
          <w:tcPr>
            <w:tcW w:w="9072" w:type="dxa"/>
            <w:tcBorders>
              <w:left w:val="single" w:sz="2" w:space="0" w:color="auto"/>
              <w:right w:val="single" w:sz="2" w:space="0" w:color="auto"/>
            </w:tcBorders>
          </w:tcPr>
          <w:p w:rsidR="00A30AEA" w:rsidRPr="00CF395C" w:rsidRDefault="00453C7E">
            <w:pPr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  <w:t xml:space="preserve">Магацин у којем се чува храна </w:t>
            </w:r>
            <w:r w:rsidR="007203F2" w:rsidRPr="00CF395C"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  <w:t>је у непосредној близини кухиње</w:t>
            </w:r>
          </w:p>
        </w:tc>
        <w:tc>
          <w:tcPr>
            <w:tcW w:w="850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A30AEA" w:rsidRPr="00CF395C" w:rsidRDefault="00A30AEA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851" w:type="dxa"/>
            <w:tcBorders>
              <w:left w:val="single" w:sz="2" w:space="0" w:color="auto"/>
              <w:right w:val="single" w:sz="2" w:space="0" w:color="auto"/>
            </w:tcBorders>
            <w:shd w:val="clear" w:color="auto" w:fill="92CDDC" w:themeFill="accent5" w:themeFillTint="99"/>
          </w:tcPr>
          <w:p w:rsidR="00A30AEA" w:rsidRPr="00CF395C" w:rsidRDefault="00A30AEA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863" w:type="dxa"/>
            <w:tcBorders>
              <w:left w:val="single" w:sz="2" w:space="0" w:color="auto"/>
              <w:right w:val="single" w:sz="12" w:space="0" w:color="auto"/>
            </w:tcBorders>
          </w:tcPr>
          <w:p w:rsidR="00A30AEA" w:rsidRPr="00CF395C" w:rsidRDefault="00A30AEA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453C7E" w:rsidRPr="00CF395C" w:rsidTr="00405769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453C7E" w:rsidRPr="00CF395C" w:rsidRDefault="00453C7E" w:rsidP="00A30AEA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sr-Cyrl-RS"/>
              </w:rPr>
              <w:t>38.</w:t>
            </w:r>
          </w:p>
        </w:tc>
        <w:tc>
          <w:tcPr>
            <w:tcW w:w="9072" w:type="dxa"/>
            <w:tcBorders>
              <w:left w:val="single" w:sz="2" w:space="0" w:color="auto"/>
              <w:right w:val="single" w:sz="2" w:space="0" w:color="auto"/>
            </w:tcBorders>
          </w:tcPr>
          <w:p w:rsidR="00453C7E" w:rsidRPr="00CF395C" w:rsidRDefault="00453C7E">
            <w:pPr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Просторије кухињског блока повезане су на начин којим се обезбеђује да особље не пролази просторијама које су намењене гостима</w:t>
            </w:r>
          </w:p>
        </w:tc>
        <w:tc>
          <w:tcPr>
            <w:tcW w:w="850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453C7E" w:rsidRPr="00CF395C" w:rsidRDefault="00453C7E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851" w:type="dxa"/>
            <w:tcBorders>
              <w:left w:val="single" w:sz="2" w:space="0" w:color="auto"/>
              <w:right w:val="single" w:sz="2" w:space="0" w:color="auto"/>
            </w:tcBorders>
            <w:shd w:val="clear" w:color="auto" w:fill="92CDDC" w:themeFill="accent5" w:themeFillTint="99"/>
          </w:tcPr>
          <w:p w:rsidR="00453C7E" w:rsidRPr="00CF395C" w:rsidRDefault="00453C7E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863" w:type="dxa"/>
            <w:tcBorders>
              <w:left w:val="single" w:sz="2" w:space="0" w:color="auto"/>
              <w:right w:val="single" w:sz="12" w:space="0" w:color="auto"/>
            </w:tcBorders>
          </w:tcPr>
          <w:p w:rsidR="00453C7E" w:rsidRPr="00CF395C" w:rsidRDefault="00453C7E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453C7E" w:rsidRPr="00CF395C" w:rsidTr="00405769">
        <w:tc>
          <w:tcPr>
            <w:tcW w:w="534" w:type="dxa"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453C7E" w:rsidRPr="00CF395C" w:rsidRDefault="00453C7E" w:rsidP="00A30AEA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sr-Cyrl-RS"/>
              </w:rPr>
              <w:t>39.</w:t>
            </w:r>
          </w:p>
        </w:tc>
        <w:tc>
          <w:tcPr>
            <w:tcW w:w="9072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453C7E" w:rsidRPr="00CF395C" w:rsidRDefault="00453C7E">
            <w:pPr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Прозори и отвори у </w:t>
            </w: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>кухињском блоку</w:t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имају механичку заштиту од инсеката и глодара (мрежа на прозорима, решетка на сливницима, маска на доњем делу врата</w:t>
            </w:r>
            <w:r w:rsidR="007203F2"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>)</w:t>
            </w:r>
          </w:p>
        </w:tc>
        <w:tc>
          <w:tcPr>
            <w:tcW w:w="850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453C7E" w:rsidRPr="00CF395C" w:rsidRDefault="00453C7E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851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92CDDC" w:themeFill="accent5" w:themeFillTint="99"/>
          </w:tcPr>
          <w:p w:rsidR="00453C7E" w:rsidRPr="00CF395C" w:rsidRDefault="00453C7E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863" w:type="dxa"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453C7E" w:rsidRPr="00CF395C" w:rsidRDefault="00453C7E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453C7E" w:rsidRPr="00CF395C" w:rsidTr="00FF0D59">
        <w:tc>
          <w:tcPr>
            <w:tcW w:w="1417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2A1C7" w:themeFill="accent4" w:themeFillTint="99"/>
          </w:tcPr>
          <w:p w:rsidR="00453C7E" w:rsidRPr="00CF395C" w:rsidRDefault="00453C7E" w:rsidP="00453C7E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Помоћне просторије </w:t>
            </w:r>
            <w:r w:rsidRPr="00CF395C">
              <w:rPr>
                <w:rStyle w:val="Referencafusnote"/>
                <w:rFonts w:ascii="Times New Roman" w:hAnsi="Times New Roman"/>
                <w:b/>
                <w:sz w:val="24"/>
                <w:szCs w:val="24"/>
                <w:lang w:val="sr-Cyrl-CS"/>
              </w:rPr>
              <w:footnoteReference w:id="17"/>
            </w:r>
            <w:r w:rsidRPr="00CF395C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и сервисно </w:t>
            </w:r>
            <w:r w:rsidRPr="00CF395C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техничк</w:t>
            </w:r>
            <w:r w:rsidRPr="00CF395C">
              <w:rPr>
                <w:rFonts w:ascii="Times New Roman" w:hAnsi="Times New Roman"/>
                <w:b/>
                <w:sz w:val="24"/>
                <w:szCs w:val="24"/>
              </w:rPr>
              <w:t>e</w:t>
            </w:r>
            <w:r w:rsidRPr="00CF395C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  <w:r w:rsidRPr="00CF395C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просторије</w:t>
            </w:r>
            <w:r w:rsidRPr="00CF395C">
              <w:rPr>
                <w:rStyle w:val="Referencafusnote"/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footnoteReference w:id="18"/>
            </w:r>
            <w:r w:rsidRPr="00CF395C">
              <w:rPr>
                <w:rFonts w:ascii="Times New Roman" w:hAnsi="Times New Roman"/>
                <w:b/>
                <w:lang w:val="sr-Cyrl-CS"/>
              </w:rPr>
              <w:t xml:space="preserve">  </w:t>
            </w:r>
            <w:r w:rsidRPr="00CF395C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угоститељског објекта за смештај</w:t>
            </w:r>
          </w:p>
        </w:tc>
      </w:tr>
      <w:tr w:rsidR="00453C7E" w:rsidRPr="00CF395C" w:rsidTr="00405769">
        <w:tc>
          <w:tcPr>
            <w:tcW w:w="534" w:type="dxa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</w:tcPr>
          <w:p w:rsidR="00453C7E" w:rsidRPr="00CF395C" w:rsidRDefault="00453C7E" w:rsidP="00A30AEA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sr-Cyrl-RS"/>
              </w:rPr>
              <w:t>40.</w:t>
            </w:r>
          </w:p>
        </w:tc>
        <w:tc>
          <w:tcPr>
            <w:tcW w:w="9072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</w:tcPr>
          <w:p w:rsidR="00453C7E" w:rsidRPr="00CF395C" w:rsidRDefault="00453C7E">
            <w:pPr>
              <w:rPr>
                <w:rFonts w:ascii="Times New Roman" w:hAnsi="Times New Roman"/>
                <w:color w:val="000000"/>
                <w:sz w:val="24"/>
                <w:szCs w:val="24"/>
                <w:lang w:val="ru-RU" w:eastAsia="en-GB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Угоститељски објекат за смештај, за запослено особље које је радно ангажовано у услужном делу угоститељског објекта за смештај, има најмање једно купатило и тоалет</w:t>
            </w:r>
            <w:r w:rsidRPr="00CF395C">
              <w:rPr>
                <w:rStyle w:val="Referencafusnote"/>
                <w:rFonts w:ascii="Times New Roman" w:hAnsi="Times New Roman"/>
                <w:sz w:val="24"/>
                <w:szCs w:val="24"/>
                <w:lang w:val="ru-RU"/>
              </w:rPr>
              <w:footnoteReference w:id="19"/>
            </w:r>
          </w:p>
        </w:tc>
        <w:tc>
          <w:tcPr>
            <w:tcW w:w="850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453C7E" w:rsidRPr="00CF395C" w:rsidRDefault="00453C7E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92CDDC" w:themeFill="accent5" w:themeFillTint="99"/>
          </w:tcPr>
          <w:p w:rsidR="00453C7E" w:rsidRPr="00CF395C" w:rsidRDefault="00453C7E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863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</w:tcPr>
          <w:p w:rsidR="00453C7E" w:rsidRPr="00CF395C" w:rsidRDefault="00453C7E">
            <w:pPr>
              <w:rPr>
                <w:rFonts w:ascii="Times New Roman" w:hAnsi="Times New Roman"/>
                <w:lang w:val="sr-Cyrl-RS"/>
              </w:rPr>
            </w:pPr>
          </w:p>
        </w:tc>
      </w:tr>
    </w:tbl>
    <w:p w:rsidR="00186107" w:rsidRPr="00CF395C" w:rsidRDefault="00186107">
      <w:pPr>
        <w:rPr>
          <w:rFonts w:ascii="Times New Roman" w:hAnsi="Times New Roman"/>
          <w:lang w:val="sr-Cyrl-RS"/>
        </w:rPr>
      </w:pPr>
    </w:p>
    <w:p w:rsidR="00453C7E" w:rsidRPr="00CF395C" w:rsidRDefault="00453C7E">
      <w:pPr>
        <w:rPr>
          <w:rFonts w:ascii="Times New Roman" w:hAnsi="Times New Roman"/>
          <w:lang w:val="sr-Cyrl-RS"/>
        </w:rPr>
      </w:pP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534"/>
        <w:gridCol w:w="3543"/>
        <w:gridCol w:w="5529"/>
        <w:gridCol w:w="850"/>
        <w:gridCol w:w="851"/>
        <w:gridCol w:w="2863"/>
      </w:tblGrid>
      <w:tr w:rsidR="00453C7E" w:rsidRPr="00CF395C" w:rsidTr="00FF0D59">
        <w:tc>
          <w:tcPr>
            <w:tcW w:w="1417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453C7E" w:rsidRPr="00CF395C" w:rsidRDefault="00453C7E" w:rsidP="00453C7E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 xml:space="preserve">Остава </w:t>
            </w:r>
            <w:r w:rsidRPr="00CF395C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за собарице</w:t>
            </w:r>
          </w:p>
        </w:tc>
      </w:tr>
      <w:tr w:rsidR="00453C7E" w:rsidRPr="00CF395C" w:rsidTr="00405769">
        <w:tc>
          <w:tcPr>
            <w:tcW w:w="534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</w:tcPr>
          <w:p w:rsidR="00453C7E" w:rsidRPr="00CF395C" w:rsidRDefault="00453C7E" w:rsidP="00453C7E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sr-Cyrl-RS"/>
              </w:rPr>
              <w:t>41.</w:t>
            </w:r>
          </w:p>
        </w:tc>
        <w:tc>
          <w:tcPr>
            <w:tcW w:w="3543" w:type="dxa"/>
            <w:vMerge w:val="restart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</w:tcPr>
          <w:p w:rsidR="00453C7E" w:rsidRPr="00CF395C" w:rsidRDefault="00453C7E">
            <w:pPr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Угоститељски објекат има једну оставу за собарице и то:</w:t>
            </w:r>
          </w:p>
        </w:tc>
        <w:tc>
          <w:tcPr>
            <w:tcW w:w="5529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</w:tcPr>
          <w:p w:rsidR="00453C7E" w:rsidRPr="00CF395C" w:rsidRDefault="00453C7E">
            <w:pPr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 сваких започетих </w:t>
            </w: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>30</w:t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смештајних јединица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453C7E" w:rsidRPr="00CF395C" w:rsidRDefault="00453C7E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453C7E" w:rsidRPr="00CF395C" w:rsidRDefault="00453C7E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863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</w:tcPr>
          <w:p w:rsidR="00453C7E" w:rsidRPr="00CF395C" w:rsidRDefault="00453C7E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453C7E" w:rsidRPr="00CF395C" w:rsidTr="00405769">
        <w:tc>
          <w:tcPr>
            <w:tcW w:w="534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453C7E" w:rsidRPr="00CF395C" w:rsidRDefault="00453C7E" w:rsidP="00453C7E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543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453C7E" w:rsidRPr="00CF395C" w:rsidRDefault="00453C7E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5529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53C7E" w:rsidRPr="00CF395C" w:rsidRDefault="00453C7E">
            <w:pPr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на сваком спрату</w:t>
            </w:r>
          </w:p>
        </w:tc>
        <w:tc>
          <w:tcPr>
            <w:tcW w:w="850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453C7E" w:rsidRPr="00CF395C" w:rsidRDefault="00453C7E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851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453C7E" w:rsidRPr="00CF395C" w:rsidRDefault="00453C7E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863" w:type="dxa"/>
            <w:tcBorders>
              <w:left w:val="single" w:sz="2" w:space="0" w:color="auto"/>
              <w:right w:val="single" w:sz="12" w:space="0" w:color="auto"/>
            </w:tcBorders>
          </w:tcPr>
          <w:p w:rsidR="00453C7E" w:rsidRPr="00CF395C" w:rsidRDefault="00453C7E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453C7E" w:rsidRPr="00CF395C" w:rsidTr="00405769">
        <w:tc>
          <w:tcPr>
            <w:tcW w:w="534" w:type="dxa"/>
            <w:vMerge w:val="restart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453C7E" w:rsidRPr="00CF395C" w:rsidRDefault="00453C7E" w:rsidP="00FF0D59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sr-Cyrl-RS"/>
              </w:rPr>
              <w:t>42.</w:t>
            </w:r>
          </w:p>
        </w:tc>
        <w:tc>
          <w:tcPr>
            <w:tcW w:w="3543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453C7E" w:rsidRPr="00CF395C" w:rsidRDefault="00453C7E" w:rsidP="00FF0D59">
            <w:pPr>
              <w:spacing w:before="120" w:after="1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Остава </w:t>
            </w: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за собарице </w:t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има:</w:t>
            </w:r>
          </w:p>
        </w:tc>
        <w:tc>
          <w:tcPr>
            <w:tcW w:w="5529" w:type="dxa"/>
            <w:tcBorders>
              <w:left w:val="single" w:sz="2" w:space="0" w:color="auto"/>
              <w:right w:val="single" w:sz="2" w:space="0" w:color="auto"/>
            </w:tcBorders>
          </w:tcPr>
          <w:p w:rsidR="00453C7E" w:rsidRPr="00CF395C" w:rsidRDefault="00453C7E">
            <w:pPr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умиваоник или трокадеро са текућом топлом и хладном водом</w:t>
            </w:r>
          </w:p>
        </w:tc>
        <w:tc>
          <w:tcPr>
            <w:tcW w:w="850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453C7E" w:rsidRPr="00CF395C" w:rsidRDefault="00453C7E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851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453C7E" w:rsidRPr="00CF395C" w:rsidRDefault="00453C7E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863" w:type="dxa"/>
            <w:tcBorders>
              <w:left w:val="single" w:sz="2" w:space="0" w:color="auto"/>
              <w:right w:val="single" w:sz="12" w:space="0" w:color="auto"/>
            </w:tcBorders>
          </w:tcPr>
          <w:p w:rsidR="00453C7E" w:rsidRPr="00CF395C" w:rsidRDefault="00453C7E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453C7E" w:rsidRPr="00CF395C" w:rsidTr="00405769">
        <w:tc>
          <w:tcPr>
            <w:tcW w:w="534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453C7E" w:rsidRPr="00CF395C" w:rsidRDefault="00453C7E" w:rsidP="00453C7E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543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453C7E" w:rsidRPr="00CF395C" w:rsidRDefault="00453C7E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5529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453C7E" w:rsidRPr="00CF395C" w:rsidRDefault="00FF0D59">
            <w:pPr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полице за одлагање рубља, прибора и средстава за чишћење и одржавање смештајног блока</w:t>
            </w:r>
          </w:p>
        </w:tc>
        <w:tc>
          <w:tcPr>
            <w:tcW w:w="850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453C7E" w:rsidRPr="00CF395C" w:rsidRDefault="00453C7E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851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453C7E" w:rsidRPr="00CF395C" w:rsidRDefault="00453C7E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863" w:type="dxa"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453C7E" w:rsidRPr="00CF395C" w:rsidRDefault="00453C7E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FF0D59" w:rsidRPr="00CF395C" w:rsidTr="00E10997">
        <w:tc>
          <w:tcPr>
            <w:tcW w:w="1417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FF0D59" w:rsidRPr="00CF395C" w:rsidRDefault="00E10997" w:rsidP="00E10997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Услужни део угоститељског објекта за смештај</w:t>
            </w:r>
          </w:p>
        </w:tc>
      </w:tr>
      <w:tr w:rsidR="00E10997" w:rsidRPr="00CF395C" w:rsidTr="00405769">
        <w:tc>
          <w:tcPr>
            <w:tcW w:w="534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</w:tcPr>
          <w:p w:rsidR="00E10997" w:rsidRPr="00CF395C" w:rsidRDefault="00E10997" w:rsidP="00453C7E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sr-Cyrl-RS"/>
              </w:rPr>
              <w:t>43.</w:t>
            </w:r>
          </w:p>
        </w:tc>
        <w:tc>
          <w:tcPr>
            <w:tcW w:w="3543" w:type="dxa"/>
            <w:vMerge w:val="restart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</w:tcPr>
          <w:p w:rsidR="00E10997" w:rsidRPr="00CF395C" w:rsidRDefault="00E10997">
            <w:pPr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Угоститељски објекат за смештај има</w:t>
            </w:r>
            <w:r w:rsidRPr="00CF395C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5529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0997" w:rsidRPr="00CF395C" w:rsidRDefault="00E10997">
            <w:pPr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посебан простор – рецепцију, са рецепцијским пултом за рецепнионера и простором за госте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E10997" w:rsidRPr="00CF395C" w:rsidRDefault="00E10997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E10997" w:rsidRPr="00CF395C" w:rsidRDefault="00E10997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863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</w:tcPr>
          <w:p w:rsidR="00E10997" w:rsidRPr="00CF395C" w:rsidRDefault="00E10997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E10997" w:rsidRPr="00CF395C" w:rsidTr="00405769">
        <w:tc>
          <w:tcPr>
            <w:tcW w:w="534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E10997" w:rsidRPr="00CF395C" w:rsidRDefault="00E10997" w:rsidP="00453C7E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543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E10997" w:rsidRPr="00CF395C" w:rsidRDefault="00E10997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552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E10997" w:rsidRPr="00CF395C" w:rsidRDefault="00E10997">
            <w:pPr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део простора</w:t>
            </w: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за пријем гостију – рецепцију, са рецепцијским пултом за рецепнионера и простором за госте</w:t>
            </w:r>
          </w:p>
        </w:tc>
        <w:tc>
          <w:tcPr>
            <w:tcW w:w="850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E10997" w:rsidRPr="00CF395C" w:rsidRDefault="00E10997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851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E10997" w:rsidRPr="00CF395C" w:rsidRDefault="00E10997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863" w:type="dxa"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E10997" w:rsidRPr="00CF395C" w:rsidRDefault="00E10997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E10997" w:rsidRPr="00CF395C" w:rsidTr="00E10997">
        <w:tc>
          <w:tcPr>
            <w:tcW w:w="1417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E10997" w:rsidRPr="00CF395C" w:rsidRDefault="00E10997" w:rsidP="00E10997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Просторија или простор за услуживање хране, пића и напитака</w:t>
            </w:r>
          </w:p>
        </w:tc>
      </w:tr>
      <w:tr w:rsidR="00E10997" w:rsidRPr="00CF395C" w:rsidTr="00405769">
        <w:tc>
          <w:tcPr>
            <w:tcW w:w="534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</w:tcPr>
          <w:p w:rsidR="00E10997" w:rsidRPr="00CF395C" w:rsidRDefault="00E10997" w:rsidP="00453C7E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sr-Cyrl-RS"/>
              </w:rPr>
              <w:t>44.</w:t>
            </w:r>
          </w:p>
        </w:tc>
        <w:tc>
          <w:tcPr>
            <w:tcW w:w="3543" w:type="dxa"/>
            <w:vMerge w:val="restart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</w:tcPr>
          <w:p w:rsidR="00E10997" w:rsidRPr="00CF395C" w:rsidRDefault="00E10997">
            <w:pPr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Услуживање храном, пићем и напицима обавља се:</w:t>
            </w:r>
          </w:p>
        </w:tc>
        <w:tc>
          <w:tcPr>
            <w:tcW w:w="5529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0997" w:rsidRPr="00CF395C" w:rsidRDefault="00E10997">
            <w:pPr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у</w:t>
            </w: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просторији за услуживање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E10997" w:rsidRPr="00CF395C" w:rsidRDefault="00E10997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E10997" w:rsidRPr="00CF395C" w:rsidRDefault="00E10997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863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</w:tcPr>
          <w:p w:rsidR="00E10997" w:rsidRPr="00CF395C" w:rsidRDefault="00E10997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E10997" w:rsidRPr="00CF395C" w:rsidTr="00405769">
        <w:tc>
          <w:tcPr>
            <w:tcW w:w="534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E10997" w:rsidRPr="00CF395C" w:rsidRDefault="00E10997" w:rsidP="00453C7E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543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0997" w:rsidRPr="00CF395C" w:rsidRDefault="00E10997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5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0997" w:rsidRPr="00CF395C" w:rsidRDefault="00E10997">
            <w:pPr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у простору за услуживање на отвореном (терасе, баште)</w:t>
            </w:r>
          </w:p>
        </w:tc>
        <w:tc>
          <w:tcPr>
            <w:tcW w:w="850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E10997" w:rsidRPr="00CF395C" w:rsidRDefault="00E10997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851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E10997" w:rsidRPr="00CF395C" w:rsidRDefault="00E10997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863" w:type="dxa"/>
            <w:tcBorders>
              <w:left w:val="single" w:sz="2" w:space="0" w:color="auto"/>
              <w:right w:val="single" w:sz="12" w:space="0" w:color="auto"/>
            </w:tcBorders>
          </w:tcPr>
          <w:p w:rsidR="00E10997" w:rsidRPr="00CF395C" w:rsidRDefault="00E10997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E10997" w:rsidRPr="00CF395C" w:rsidTr="00405769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E10997" w:rsidRPr="00CF395C" w:rsidRDefault="00E10997" w:rsidP="00453C7E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sr-Cyrl-RS"/>
              </w:rPr>
              <w:t>45.</w:t>
            </w:r>
          </w:p>
        </w:tc>
        <w:tc>
          <w:tcPr>
            <w:tcW w:w="90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0997" w:rsidRPr="00CF395C" w:rsidRDefault="00E10997">
            <w:pPr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Просторија за услуживање проветрена је, осветљена и опремљена намештајем (столови, столице</w:t>
            </w: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клупе, </w:t>
            </w:r>
            <w:r w:rsidRPr="00CF395C"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пултови и др.</w:t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) прикладним за услуживање хране, пића и напитака</w:t>
            </w:r>
          </w:p>
        </w:tc>
        <w:tc>
          <w:tcPr>
            <w:tcW w:w="850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E10997" w:rsidRPr="00CF395C" w:rsidRDefault="00E10997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851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E10997" w:rsidRPr="00CF395C" w:rsidRDefault="00E10997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863" w:type="dxa"/>
            <w:tcBorders>
              <w:left w:val="single" w:sz="2" w:space="0" w:color="auto"/>
              <w:right w:val="single" w:sz="12" w:space="0" w:color="auto"/>
            </w:tcBorders>
          </w:tcPr>
          <w:p w:rsidR="00E10997" w:rsidRPr="00CF395C" w:rsidRDefault="00E10997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E10997" w:rsidRPr="00CF395C" w:rsidTr="00405769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E10997" w:rsidRPr="00CF395C" w:rsidRDefault="00E10997" w:rsidP="00453C7E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sr-Cyrl-RS"/>
              </w:rPr>
              <w:t>46.</w:t>
            </w:r>
          </w:p>
        </w:tc>
        <w:tc>
          <w:tcPr>
            <w:tcW w:w="90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0997" w:rsidRPr="00CF395C" w:rsidRDefault="00E10997">
            <w:pPr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Под у просторији за услуживање израђен је од материјала који није клизав и који се лако чисти и одржава</w:t>
            </w:r>
          </w:p>
        </w:tc>
        <w:tc>
          <w:tcPr>
            <w:tcW w:w="850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E10997" w:rsidRPr="00CF395C" w:rsidRDefault="00E10997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851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E10997" w:rsidRPr="00CF395C" w:rsidRDefault="00E10997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863" w:type="dxa"/>
            <w:tcBorders>
              <w:left w:val="single" w:sz="2" w:space="0" w:color="auto"/>
              <w:right w:val="single" w:sz="12" w:space="0" w:color="auto"/>
            </w:tcBorders>
          </w:tcPr>
          <w:p w:rsidR="00E10997" w:rsidRPr="00CF395C" w:rsidRDefault="00E10997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E10997" w:rsidRPr="00CF395C" w:rsidTr="00405769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E10997" w:rsidRPr="00CF395C" w:rsidRDefault="00E10997" w:rsidP="00453C7E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sr-Cyrl-RS"/>
              </w:rPr>
              <w:t>47.</w:t>
            </w:r>
          </w:p>
        </w:tc>
        <w:tc>
          <w:tcPr>
            <w:tcW w:w="90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0997" w:rsidRPr="00CF395C" w:rsidRDefault="00E10997">
            <w:pPr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Сто </w:t>
            </w: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>за услуживање</w:t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има површину која се лако чисти и дезинфикује</w:t>
            </w:r>
          </w:p>
        </w:tc>
        <w:tc>
          <w:tcPr>
            <w:tcW w:w="850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E10997" w:rsidRPr="00CF395C" w:rsidRDefault="00E10997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851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E10997" w:rsidRPr="00CF395C" w:rsidRDefault="00E10997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863" w:type="dxa"/>
            <w:tcBorders>
              <w:left w:val="single" w:sz="2" w:space="0" w:color="auto"/>
              <w:right w:val="single" w:sz="12" w:space="0" w:color="auto"/>
            </w:tcBorders>
          </w:tcPr>
          <w:p w:rsidR="00E10997" w:rsidRPr="00CF395C" w:rsidRDefault="00E10997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E10997" w:rsidRPr="00CF395C" w:rsidTr="00405769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E10997" w:rsidRPr="00CF395C" w:rsidRDefault="00E10997" w:rsidP="00453C7E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sr-Cyrl-RS"/>
              </w:rPr>
              <w:t>48.</w:t>
            </w:r>
          </w:p>
        </w:tc>
        <w:tc>
          <w:tcPr>
            <w:tcW w:w="90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0997" w:rsidRPr="00CF395C" w:rsidRDefault="00E10997">
            <w:pPr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то </w:t>
            </w: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>з</w:t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а услуживање прекривен је неоштећеним и чистим столњаком или појединачним подметачима испред сваког госта, са папирном или платненом салветом.</w:t>
            </w:r>
          </w:p>
        </w:tc>
        <w:tc>
          <w:tcPr>
            <w:tcW w:w="850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E10997" w:rsidRPr="00CF395C" w:rsidRDefault="00E10997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851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E10997" w:rsidRPr="00CF395C" w:rsidRDefault="00E10997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863" w:type="dxa"/>
            <w:tcBorders>
              <w:left w:val="single" w:sz="2" w:space="0" w:color="auto"/>
              <w:right w:val="single" w:sz="12" w:space="0" w:color="auto"/>
            </w:tcBorders>
          </w:tcPr>
          <w:p w:rsidR="00E10997" w:rsidRPr="00CF395C" w:rsidRDefault="00E10997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E10997" w:rsidRPr="00CF395C" w:rsidTr="00405769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E10997" w:rsidRPr="00CF395C" w:rsidRDefault="00E10997" w:rsidP="00453C7E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sr-Cyrl-RS"/>
              </w:rPr>
              <w:t>49.</w:t>
            </w:r>
          </w:p>
        </w:tc>
        <w:tc>
          <w:tcPr>
            <w:tcW w:w="9072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10997" w:rsidRPr="00CF395C" w:rsidRDefault="00E10997">
            <w:pPr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Прибор за јело (кашике, ножеви, виљушке идр.) </w:t>
            </w:r>
            <w:r w:rsidRPr="00CF395C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угоститељског објекта за исхрану и пиће</w:t>
            </w: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који пружа услуге припремања и услуживања хране, пића </w:t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и напитака су од нерђајућег материјала и неоштећен.</w:t>
            </w:r>
          </w:p>
        </w:tc>
        <w:tc>
          <w:tcPr>
            <w:tcW w:w="850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E10997" w:rsidRPr="00CF395C" w:rsidRDefault="00E10997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851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E10997" w:rsidRPr="00CF395C" w:rsidRDefault="00E10997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863" w:type="dxa"/>
            <w:tcBorders>
              <w:left w:val="single" w:sz="2" w:space="0" w:color="auto"/>
              <w:right w:val="single" w:sz="12" w:space="0" w:color="auto"/>
            </w:tcBorders>
          </w:tcPr>
          <w:p w:rsidR="00E10997" w:rsidRPr="00CF395C" w:rsidRDefault="00E10997">
            <w:pPr>
              <w:rPr>
                <w:rFonts w:ascii="Times New Roman" w:hAnsi="Times New Roman"/>
                <w:lang w:val="sr-Cyrl-RS"/>
              </w:rPr>
            </w:pPr>
          </w:p>
        </w:tc>
      </w:tr>
    </w:tbl>
    <w:p w:rsidR="00E10997" w:rsidRPr="00CF395C" w:rsidRDefault="00E10997">
      <w:pPr>
        <w:rPr>
          <w:rFonts w:ascii="Times New Roman" w:hAnsi="Times New Roman"/>
          <w:lang w:val="sr-Cyrl-RS"/>
        </w:rPr>
      </w:pP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534"/>
        <w:gridCol w:w="3260"/>
        <w:gridCol w:w="5812"/>
        <w:gridCol w:w="850"/>
        <w:gridCol w:w="851"/>
        <w:gridCol w:w="2863"/>
      </w:tblGrid>
      <w:tr w:rsidR="00E10997" w:rsidRPr="00CF395C" w:rsidTr="00066D13">
        <w:tc>
          <w:tcPr>
            <w:tcW w:w="1417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E10997" w:rsidRPr="00CF395C" w:rsidRDefault="00E10997" w:rsidP="00E10997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>Точионица пића</w:t>
            </w:r>
            <w:r w:rsidRPr="00CF395C">
              <w:rPr>
                <w:rStyle w:val="Referencafusnote"/>
                <w:rFonts w:ascii="Times New Roman" w:hAnsi="Times New Roman"/>
                <w:sz w:val="24"/>
                <w:szCs w:val="24"/>
                <w:lang w:val="ru-RU"/>
              </w:rPr>
              <w:footnoteReference w:id="20"/>
            </w:r>
          </w:p>
        </w:tc>
      </w:tr>
      <w:tr w:rsidR="00E10997" w:rsidRPr="00CF395C" w:rsidTr="00405769"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E10997" w:rsidRPr="00CF395C" w:rsidRDefault="00066D13" w:rsidP="00E10997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sr-Cyrl-RS"/>
              </w:rPr>
              <w:t>50.</w:t>
            </w:r>
          </w:p>
        </w:tc>
        <w:tc>
          <w:tcPr>
            <w:tcW w:w="9072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10997" w:rsidRPr="00CF395C" w:rsidRDefault="00066D13">
            <w:pPr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Угоститељски објекат има точионицу пића.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E10997" w:rsidRPr="00CF395C" w:rsidRDefault="00E10997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E10997" w:rsidRPr="00CF395C" w:rsidRDefault="00E10997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863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</w:tcPr>
          <w:p w:rsidR="00E10997" w:rsidRPr="00CF395C" w:rsidRDefault="00E10997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066D13" w:rsidRPr="00CF395C" w:rsidTr="00405769">
        <w:tc>
          <w:tcPr>
            <w:tcW w:w="534" w:type="dxa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</w:tcPr>
          <w:p w:rsidR="00066D13" w:rsidRPr="00CF395C" w:rsidRDefault="00066D13" w:rsidP="00E10997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sr-Cyrl-RS"/>
              </w:rPr>
              <w:t>51.</w:t>
            </w:r>
          </w:p>
        </w:tc>
        <w:tc>
          <w:tcPr>
            <w:tcW w:w="326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66D13" w:rsidRPr="00CF395C" w:rsidRDefault="00066D13">
            <w:pPr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Точионица пића смештена је:</w:t>
            </w:r>
          </w:p>
        </w:tc>
        <w:tc>
          <w:tcPr>
            <w:tcW w:w="5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66D13" w:rsidRPr="00CF395C" w:rsidRDefault="00066D13">
            <w:pPr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у кухињи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066D13" w:rsidRPr="00CF395C" w:rsidRDefault="00066D13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066D13" w:rsidRPr="00CF395C" w:rsidRDefault="00066D13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863" w:type="dxa"/>
            <w:tcBorders>
              <w:left w:val="single" w:sz="2" w:space="0" w:color="auto"/>
              <w:right w:val="single" w:sz="12" w:space="0" w:color="auto"/>
            </w:tcBorders>
          </w:tcPr>
          <w:p w:rsidR="00066D13" w:rsidRPr="00CF395C" w:rsidRDefault="00066D13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066D13" w:rsidRPr="00CF395C" w:rsidTr="00405769">
        <w:tc>
          <w:tcPr>
            <w:tcW w:w="534" w:type="dxa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066D13" w:rsidRPr="00CF395C" w:rsidRDefault="00066D13" w:rsidP="00E10997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26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66D13" w:rsidRPr="00CF395C" w:rsidRDefault="00066D13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5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66D13" w:rsidRPr="00CF395C" w:rsidRDefault="00066D13">
            <w:pPr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 </w:t>
            </w: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>саставу</w:t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F395C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просторије односно простора за услуживање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066D13" w:rsidRPr="00CF395C" w:rsidRDefault="00066D13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066D13" w:rsidRPr="00CF395C" w:rsidRDefault="00066D13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863" w:type="dxa"/>
            <w:tcBorders>
              <w:left w:val="single" w:sz="2" w:space="0" w:color="auto"/>
              <w:right w:val="single" w:sz="12" w:space="0" w:color="auto"/>
            </w:tcBorders>
          </w:tcPr>
          <w:p w:rsidR="00066D13" w:rsidRPr="00CF395C" w:rsidRDefault="00066D13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066D13" w:rsidRPr="00CF395C" w:rsidTr="00405769">
        <w:tc>
          <w:tcPr>
            <w:tcW w:w="534" w:type="dxa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066D13" w:rsidRPr="00CF395C" w:rsidRDefault="00066D13" w:rsidP="00066D13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sr-Cyrl-RS"/>
              </w:rPr>
              <w:t>52.</w:t>
            </w:r>
          </w:p>
        </w:tc>
        <w:tc>
          <w:tcPr>
            <w:tcW w:w="326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066D13" w:rsidRPr="00CF395C" w:rsidRDefault="00066D13" w:rsidP="003C6277">
            <w:pPr>
              <w:spacing w:before="120" w:after="1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Точионица пића има:</w:t>
            </w:r>
          </w:p>
          <w:p w:rsidR="00066D13" w:rsidRPr="00CF395C" w:rsidRDefault="00066D13" w:rsidP="00066D13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5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66D13" w:rsidRPr="00CF395C" w:rsidRDefault="00066D13">
            <w:pPr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пулт за издавање пића и напитака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066D13" w:rsidRPr="00CF395C" w:rsidRDefault="00066D13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066D13" w:rsidRPr="00CF395C" w:rsidRDefault="00066D13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863" w:type="dxa"/>
            <w:tcBorders>
              <w:left w:val="single" w:sz="2" w:space="0" w:color="auto"/>
              <w:right w:val="single" w:sz="12" w:space="0" w:color="auto"/>
            </w:tcBorders>
          </w:tcPr>
          <w:p w:rsidR="00066D13" w:rsidRPr="00CF395C" w:rsidRDefault="00066D13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066D13" w:rsidRPr="00CF395C" w:rsidTr="00405769">
        <w:tc>
          <w:tcPr>
            <w:tcW w:w="534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066D13" w:rsidRPr="00CF395C" w:rsidRDefault="00066D13" w:rsidP="00E10997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26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066D13" w:rsidRPr="00CF395C" w:rsidRDefault="00066D13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5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66D13" w:rsidRPr="00CF395C" w:rsidRDefault="00066D13">
            <w:pPr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радну површину и дводелну судоперу са текућом топлом и хладном водом са оцеђивачем или радну површину и машину за прање чаша и једноделну судоперу са оцеђивачем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066D13" w:rsidRPr="00CF395C" w:rsidRDefault="00066D13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066D13" w:rsidRPr="00CF395C" w:rsidRDefault="00066D13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863" w:type="dxa"/>
            <w:tcBorders>
              <w:left w:val="single" w:sz="2" w:space="0" w:color="auto"/>
              <w:right w:val="single" w:sz="12" w:space="0" w:color="auto"/>
            </w:tcBorders>
          </w:tcPr>
          <w:p w:rsidR="00066D13" w:rsidRPr="00CF395C" w:rsidRDefault="00066D13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066D13" w:rsidRPr="00CF395C" w:rsidTr="00405769">
        <w:tc>
          <w:tcPr>
            <w:tcW w:w="534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066D13" w:rsidRPr="00CF395C" w:rsidRDefault="00066D13" w:rsidP="00E10997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26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066D13" w:rsidRPr="00CF395C" w:rsidRDefault="00066D13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5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66D13" w:rsidRPr="00CF395C" w:rsidRDefault="00066D13">
            <w:pPr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приручни простор за одлагање амбалаже који је физички и видно одвојен од простора у којем се услужују гости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066D13" w:rsidRPr="00CF395C" w:rsidRDefault="00066D13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066D13" w:rsidRPr="00CF395C" w:rsidRDefault="00066D13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863" w:type="dxa"/>
            <w:tcBorders>
              <w:left w:val="single" w:sz="2" w:space="0" w:color="auto"/>
              <w:right w:val="single" w:sz="12" w:space="0" w:color="auto"/>
            </w:tcBorders>
          </w:tcPr>
          <w:p w:rsidR="00066D13" w:rsidRPr="00CF395C" w:rsidRDefault="00066D13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066D13" w:rsidRPr="00CF395C" w:rsidTr="00405769">
        <w:tc>
          <w:tcPr>
            <w:tcW w:w="534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066D13" w:rsidRPr="00CF395C" w:rsidRDefault="00066D13" w:rsidP="00E10997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26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066D13" w:rsidRPr="00CF395C" w:rsidRDefault="00066D13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5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66D13" w:rsidRPr="00CF395C" w:rsidRDefault="00066D13">
            <w:pPr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расхладне уређаје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066D13" w:rsidRPr="00CF395C" w:rsidRDefault="00066D13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066D13" w:rsidRPr="00CF395C" w:rsidRDefault="00066D13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863" w:type="dxa"/>
            <w:tcBorders>
              <w:left w:val="single" w:sz="2" w:space="0" w:color="auto"/>
              <w:right w:val="single" w:sz="12" w:space="0" w:color="auto"/>
            </w:tcBorders>
          </w:tcPr>
          <w:p w:rsidR="00066D13" w:rsidRPr="00CF395C" w:rsidRDefault="00066D13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066D13" w:rsidRPr="00CF395C" w:rsidTr="00405769">
        <w:tc>
          <w:tcPr>
            <w:tcW w:w="534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066D13" w:rsidRPr="00CF395C" w:rsidRDefault="00066D13" w:rsidP="00E10997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26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066D13" w:rsidRPr="00CF395C" w:rsidRDefault="00066D13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5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66D13" w:rsidRPr="00CF395C" w:rsidRDefault="00066D13">
            <w:pPr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термички уређај уколико се услужују топли напици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066D13" w:rsidRPr="00CF395C" w:rsidRDefault="00066D13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066D13" w:rsidRPr="00CF395C" w:rsidRDefault="00066D13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863" w:type="dxa"/>
            <w:tcBorders>
              <w:left w:val="single" w:sz="2" w:space="0" w:color="auto"/>
              <w:right w:val="single" w:sz="12" w:space="0" w:color="auto"/>
            </w:tcBorders>
          </w:tcPr>
          <w:p w:rsidR="00066D13" w:rsidRPr="00CF395C" w:rsidRDefault="00066D13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066D13" w:rsidRPr="00CF395C" w:rsidTr="00405769">
        <w:tc>
          <w:tcPr>
            <w:tcW w:w="534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066D13" w:rsidRPr="00CF395C" w:rsidRDefault="00066D13" w:rsidP="00E10997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26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066D13" w:rsidRPr="00CF395C" w:rsidRDefault="00066D13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5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66D13" w:rsidRPr="00CF395C" w:rsidRDefault="00066D13">
            <w:pPr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дозаторе пића</w:t>
            </w: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или обезбеђено мерење количине пића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066D13" w:rsidRPr="00CF395C" w:rsidRDefault="00066D13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066D13" w:rsidRPr="00CF395C" w:rsidRDefault="00066D13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863" w:type="dxa"/>
            <w:tcBorders>
              <w:left w:val="single" w:sz="2" w:space="0" w:color="auto"/>
              <w:right w:val="single" w:sz="12" w:space="0" w:color="auto"/>
            </w:tcBorders>
          </w:tcPr>
          <w:p w:rsidR="00066D13" w:rsidRPr="00CF395C" w:rsidRDefault="00066D13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066D13" w:rsidRPr="00CF395C" w:rsidTr="00405769">
        <w:tc>
          <w:tcPr>
            <w:tcW w:w="534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066D13" w:rsidRPr="00CF395C" w:rsidRDefault="00066D13" w:rsidP="00E10997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26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066D13" w:rsidRPr="00CF395C" w:rsidRDefault="00066D13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5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66D13" w:rsidRPr="00CF395C" w:rsidRDefault="00066D13">
            <w:pPr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полице за чаше, шоље и пића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066D13" w:rsidRPr="00CF395C" w:rsidRDefault="00066D13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066D13" w:rsidRPr="00CF395C" w:rsidRDefault="00066D13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863" w:type="dxa"/>
            <w:tcBorders>
              <w:left w:val="single" w:sz="2" w:space="0" w:color="auto"/>
              <w:right w:val="single" w:sz="12" w:space="0" w:color="auto"/>
            </w:tcBorders>
          </w:tcPr>
          <w:p w:rsidR="00066D13" w:rsidRPr="00CF395C" w:rsidRDefault="00066D13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066D13" w:rsidRPr="00CF395C" w:rsidTr="00405769">
        <w:tc>
          <w:tcPr>
            <w:tcW w:w="534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066D13" w:rsidRPr="00CF395C" w:rsidRDefault="00066D13" w:rsidP="00E10997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260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066D13" w:rsidRPr="00CF395C" w:rsidRDefault="00066D13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581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066D13" w:rsidRPr="00CF395C" w:rsidRDefault="00066D13">
            <w:pPr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хигијенску посуду за отпатке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066D13" w:rsidRPr="00CF395C" w:rsidRDefault="00066D13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066D13" w:rsidRPr="00CF395C" w:rsidRDefault="00066D13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863" w:type="dxa"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066D13" w:rsidRPr="00CF395C" w:rsidRDefault="00066D13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066D13" w:rsidRPr="00CF395C" w:rsidTr="00F41C66">
        <w:tc>
          <w:tcPr>
            <w:tcW w:w="1417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066D13" w:rsidRPr="00CF395C" w:rsidRDefault="00066D13" w:rsidP="00066D13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Гардероба</w:t>
            </w:r>
          </w:p>
        </w:tc>
      </w:tr>
      <w:tr w:rsidR="00F41C66" w:rsidRPr="00CF395C" w:rsidTr="00405769">
        <w:tc>
          <w:tcPr>
            <w:tcW w:w="534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</w:tcPr>
          <w:p w:rsidR="00F41C66" w:rsidRPr="00CF395C" w:rsidRDefault="00F41C66" w:rsidP="00E10997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sr-Cyrl-RS"/>
              </w:rPr>
              <w:t>53.</w:t>
            </w:r>
          </w:p>
        </w:tc>
        <w:tc>
          <w:tcPr>
            <w:tcW w:w="3260" w:type="dxa"/>
            <w:vMerge w:val="restart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</w:tcPr>
          <w:p w:rsidR="00F41C66" w:rsidRPr="00CF395C" w:rsidRDefault="00F41C66">
            <w:pPr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Угоститељски објекат </w:t>
            </w: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>има обезбеђен</w:t>
            </w:r>
            <w:r w:rsidRPr="00CF395C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1C66" w:rsidRPr="00CF395C" w:rsidRDefault="00F41C66">
            <w:pPr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</w:rPr>
              <w:t>o</w:t>
            </w: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дговарајући број </w:t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вешалица у просторији за услуживање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F41C66" w:rsidRPr="00CF395C" w:rsidRDefault="00F41C66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F41C66" w:rsidRPr="00CF395C" w:rsidRDefault="00F41C66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863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</w:tcPr>
          <w:p w:rsidR="00F41C66" w:rsidRPr="00CF395C" w:rsidRDefault="00F41C66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F41C66" w:rsidRPr="00CF395C" w:rsidTr="00405769">
        <w:tc>
          <w:tcPr>
            <w:tcW w:w="534" w:type="dxa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F41C66" w:rsidRPr="00CF395C" w:rsidRDefault="00F41C66" w:rsidP="00E10997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26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1C66" w:rsidRPr="00CF395C" w:rsidRDefault="00F41C66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5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1C66" w:rsidRPr="00CF395C" w:rsidRDefault="00F41C66">
            <w:pPr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>гардеробу (просторија или простор) за одлагање одевних предмета гостију</w:t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F41C66" w:rsidRPr="00CF395C" w:rsidRDefault="00F41C66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F41C66" w:rsidRPr="00CF395C" w:rsidRDefault="00F41C66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863" w:type="dxa"/>
            <w:tcBorders>
              <w:left w:val="single" w:sz="2" w:space="0" w:color="auto"/>
              <w:right w:val="single" w:sz="12" w:space="0" w:color="auto"/>
            </w:tcBorders>
          </w:tcPr>
          <w:p w:rsidR="00F41C66" w:rsidRPr="00CF395C" w:rsidRDefault="00F41C66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F41C66" w:rsidRPr="00CF395C" w:rsidTr="00405769">
        <w:tc>
          <w:tcPr>
            <w:tcW w:w="53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F41C66" w:rsidRPr="00CF395C" w:rsidRDefault="00F41C66" w:rsidP="00E10997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sr-Cyrl-RS"/>
              </w:rPr>
              <w:t>54.</w:t>
            </w:r>
          </w:p>
        </w:tc>
        <w:tc>
          <w:tcPr>
            <w:tcW w:w="90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1C66" w:rsidRPr="00CF395C" w:rsidRDefault="00F41C66">
            <w:pPr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>У гардероби за госте која се налази изван п</w:t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росториј</w:t>
            </w: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е </w:t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за услуживање</w:t>
            </w: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>, обезбеђено је чување одложених одевних предмета гостију.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F41C66" w:rsidRPr="00CF395C" w:rsidRDefault="00F41C66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F41C66" w:rsidRPr="00CF395C" w:rsidRDefault="00F41C66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863" w:type="dxa"/>
            <w:tcBorders>
              <w:left w:val="single" w:sz="2" w:space="0" w:color="auto"/>
              <w:right w:val="single" w:sz="12" w:space="0" w:color="auto"/>
            </w:tcBorders>
          </w:tcPr>
          <w:p w:rsidR="00F41C66" w:rsidRPr="00CF395C" w:rsidRDefault="00F41C66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F41C66" w:rsidRPr="00CF395C" w:rsidTr="00405769">
        <w:tc>
          <w:tcPr>
            <w:tcW w:w="53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F41C66" w:rsidRPr="00CF395C" w:rsidRDefault="00F41C66" w:rsidP="00E10997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sr-Cyrl-RS"/>
              </w:rPr>
              <w:t>55.</w:t>
            </w:r>
          </w:p>
        </w:tc>
        <w:tc>
          <w:tcPr>
            <w:tcW w:w="90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1C66" w:rsidRPr="00CF395C" w:rsidRDefault="00F41C66">
            <w:pPr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Угоститељски објекат у којем се у оквиру просторије за услуживање пружају и услуге забаве, има опремљен подијум</w:t>
            </w:r>
            <w:r w:rsidRPr="00CF395C">
              <w:rPr>
                <w:rStyle w:val="Referencafusnote"/>
                <w:rFonts w:ascii="Times New Roman" w:hAnsi="Times New Roman"/>
                <w:sz w:val="24"/>
                <w:szCs w:val="24"/>
                <w:lang w:val="ru-RU"/>
              </w:rPr>
              <w:footnoteReference w:id="21"/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 плес односно подијум за извођење уметничког програма.</w:t>
            </w:r>
            <w:r w:rsidRPr="00CF395C">
              <w:rPr>
                <w:rStyle w:val="Referencafusnote"/>
                <w:rFonts w:ascii="Times New Roman" w:hAnsi="Times New Roman"/>
                <w:sz w:val="24"/>
                <w:szCs w:val="24"/>
                <w:lang w:val="ru-RU"/>
              </w:rPr>
              <w:footnoteReference w:id="22"/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F395C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(</w:t>
            </w:r>
            <w:r w:rsidRPr="00CF395C">
              <w:rPr>
                <w:rFonts w:ascii="Times New Roman" w:hAnsi="Times New Roman"/>
                <w:i/>
                <w:sz w:val="24"/>
                <w:szCs w:val="24"/>
              </w:rPr>
              <w:t>***</w:t>
            </w:r>
            <w:r w:rsidRPr="00CF395C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попуњава угоститељ уколико пружа услуге </w:t>
            </w:r>
            <w:r w:rsidRPr="00CF395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забаве</w:t>
            </w:r>
            <w:r w:rsidRPr="00CF395C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)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F41C66" w:rsidRPr="00CF395C" w:rsidRDefault="00F41C66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F41C66" w:rsidRPr="00CF395C" w:rsidRDefault="00F41C66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863" w:type="dxa"/>
            <w:tcBorders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F41C66" w:rsidRPr="00CF395C" w:rsidRDefault="00F41C66">
            <w:pPr>
              <w:rPr>
                <w:rFonts w:ascii="Times New Roman" w:hAnsi="Times New Roman"/>
                <w:lang w:val="sr-Cyrl-RS"/>
              </w:rPr>
            </w:pPr>
          </w:p>
        </w:tc>
      </w:tr>
    </w:tbl>
    <w:p w:rsidR="00E10997" w:rsidRPr="00CF395C" w:rsidRDefault="00E10997">
      <w:pPr>
        <w:rPr>
          <w:rFonts w:ascii="Times New Roman" w:hAnsi="Times New Roman"/>
          <w:lang w:val="sr-Cyrl-RS"/>
        </w:rPr>
      </w:pP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534"/>
        <w:gridCol w:w="3260"/>
        <w:gridCol w:w="6804"/>
        <w:gridCol w:w="709"/>
        <w:gridCol w:w="708"/>
        <w:gridCol w:w="2155"/>
      </w:tblGrid>
      <w:tr w:rsidR="00F41C66" w:rsidRPr="00CF395C" w:rsidTr="00405769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F41C66" w:rsidRPr="00CF395C" w:rsidRDefault="00F41C66" w:rsidP="00F41C66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sr-Cyrl-RS"/>
              </w:rPr>
              <w:t>56.</w:t>
            </w:r>
          </w:p>
        </w:tc>
        <w:tc>
          <w:tcPr>
            <w:tcW w:w="10064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F41C66" w:rsidRPr="00CF395C" w:rsidRDefault="00F41C66">
            <w:pPr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 xml:space="preserve">Угоститељски објекат </w:t>
            </w:r>
            <w:r w:rsidRPr="00CF39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 којем се приређује артистички, кабаре односно музички програм</w:t>
            </w:r>
            <w:r w:rsidRPr="00CF395C"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 xml:space="preserve"> који укључује промену гардеробе односно костима, има</w:t>
            </w:r>
            <w:r w:rsidRPr="00CF39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посебну гардеробу за извођаче која се опрема умиваоником и тушем са топлом </w:t>
            </w:r>
            <w:r w:rsidRPr="00CF395C"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 xml:space="preserve">и хладном </w:t>
            </w:r>
            <w:r w:rsidRPr="00CF39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водом</w:t>
            </w:r>
            <w:r w:rsidRPr="00CF395C"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.</w:t>
            </w:r>
            <w:r w:rsidRPr="00CF395C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(</w:t>
            </w:r>
            <w:r w:rsidRPr="00CF395C">
              <w:rPr>
                <w:rFonts w:ascii="Times New Roman" w:hAnsi="Times New Roman"/>
                <w:i/>
                <w:sz w:val="24"/>
                <w:szCs w:val="24"/>
              </w:rPr>
              <w:t>***</w:t>
            </w:r>
            <w:r w:rsidRPr="00CF395C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попуњава угоститељ уколико пружа услуге </w:t>
            </w:r>
            <w:r w:rsidRPr="00CF395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забаве</w:t>
            </w:r>
            <w:r w:rsidRPr="00CF395C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)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F41C66" w:rsidRPr="00CF395C" w:rsidRDefault="00F41C66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708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F41C66" w:rsidRPr="00CF395C" w:rsidRDefault="00F41C66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155" w:type="dxa"/>
            <w:tcBorders>
              <w:left w:val="single" w:sz="2" w:space="0" w:color="auto"/>
              <w:right w:val="single" w:sz="12" w:space="0" w:color="auto"/>
            </w:tcBorders>
          </w:tcPr>
          <w:p w:rsidR="00F41C66" w:rsidRPr="00CF395C" w:rsidRDefault="00F41C66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F41C66" w:rsidRPr="00CF395C" w:rsidTr="00405769">
        <w:tc>
          <w:tcPr>
            <w:tcW w:w="534" w:type="dxa"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F41C66" w:rsidRPr="00CF395C" w:rsidRDefault="00F41C66" w:rsidP="00F41C66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sr-Cyrl-RS"/>
              </w:rPr>
              <w:t>57.</w:t>
            </w:r>
          </w:p>
        </w:tc>
        <w:tc>
          <w:tcPr>
            <w:tcW w:w="10064" w:type="dxa"/>
            <w:gridSpan w:val="2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F41C66" w:rsidRPr="00CF395C" w:rsidRDefault="00F41C66">
            <w:pPr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 xml:space="preserve">Угоститељски објекат </w:t>
            </w:r>
            <w:r w:rsidRPr="00CF39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 којем се приређује артистички, кабаре односно музички програм</w:t>
            </w:r>
            <w:r w:rsidRPr="00CF395C"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 xml:space="preserve">, а </w:t>
            </w:r>
            <w:r w:rsidRPr="00CF39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музички уређај</w:t>
            </w:r>
            <w:r w:rsidRPr="00CF395C"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и</w:t>
            </w:r>
            <w:r w:rsidRPr="00CF39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 артистички реквизит</w:t>
            </w:r>
            <w:r w:rsidRPr="00CF395C"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и се држе у овом угоститељском објекту за период за који су извођачи ангажовани,</w:t>
            </w:r>
            <w:r w:rsidRPr="00CF39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F395C"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има</w:t>
            </w:r>
            <w:r w:rsidRPr="00CF39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просторију</w:t>
            </w:r>
            <w:r w:rsidRPr="00CF395C"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 xml:space="preserve"> или простор</w:t>
            </w:r>
            <w:r w:rsidRPr="00CF39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за смештај музичких уређаја и артистичких реквизита.</w:t>
            </w:r>
            <w:r w:rsidRPr="00CF395C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(</w:t>
            </w:r>
            <w:r w:rsidRPr="00CF395C">
              <w:rPr>
                <w:rFonts w:ascii="Times New Roman" w:hAnsi="Times New Roman"/>
                <w:i/>
                <w:sz w:val="24"/>
                <w:szCs w:val="24"/>
              </w:rPr>
              <w:t>***</w:t>
            </w:r>
            <w:r w:rsidRPr="00CF395C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попуњава угоститељ уколико пружа услуге </w:t>
            </w:r>
            <w:r w:rsidRPr="00CF395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забаве</w:t>
            </w:r>
            <w:r w:rsidRPr="00CF395C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)</w:t>
            </w:r>
          </w:p>
        </w:tc>
        <w:tc>
          <w:tcPr>
            <w:tcW w:w="709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F41C66" w:rsidRPr="00CF395C" w:rsidRDefault="00F41C66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708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F41C66" w:rsidRPr="00CF395C" w:rsidRDefault="00F41C66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155" w:type="dxa"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F41C66" w:rsidRPr="00CF395C" w:rsidRDefault="00F41C66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F41C66" w:rsidRPr="00CF395C" w:rsidTr="00F41C66">
        <w:tc>
          <w:tcPr>
            <w:tcW w:w="1417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F41C66" w:rsidRPr="00CF395C" w:rsidRDefault="00F41C66" w:rsidP="00F41C66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b/>
                <w:bCs/>
                <w:sz w:val="24"/>
                <w:szCs w:val="24"/>
                <w:lang w:val="sr-Cyrl-CS"/>
              </w:rPr>
              <w:t>Тоалети за госте</w:t>
            </w:r>
          </w:p>
        </w:tc>
      </w:tr>
      <w:tr w:rsidR="00F41C66" w:rsidRPr="00CF395C" w:rsidTr="00405769">
        <w:tc>
          <w:tcPr>
            <w:tcW w:w="534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</w:tcPr>
          <w:p w:rsidR="00F41C66" w:rsidRPr="00CF395C" w:rsidRDefault="00F41C66" w:rsidP="00F41C66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sr-Cyrl-RS"/>
              </w:rPr>
              <w:t>58.</w:t>
            </w:r>
          </w:p>
        </w:tc>
        <w:tc>
          <w:tcPr>
            <w:tcW w:w="3260" w:type="dxa"/>
            <w:vMerge w:val="restart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</w:tcPr>
          <w:p w:rsidR="00F41C66" w:rsidRPr="00CF395C" w:rsidRDefault="00F41C66">
            <w:pPr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 xml:space="preserve">Угоститељски објекат </w:t>
            </w:r>
            <w:r w:rsidRPr="00CF39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има уређен и опремљен тоалет за госте и то</w:t>
            </w:r>
            <w:r w:rsidRPr="00CF395C">
              <w:rPr>
                <w:rStyle w:val="Referencafusnote"/>
                <w:rFonts w:ascii="Times New Roman" w:hAnsi="Times New Roman"/>
                <w:color w:val="000000"/>
                <w:sz w:val="24"/>
                <w:szCs w:val="24"/>
                <w:lang w:val="ru-RU"/>
              </w:rPr>
              <w:footnoteReference w:id="23"/>
            </w:r>
            <w:r w:rsidRPr="00CF39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:</w:t>
            </w:r>
          </w:p>
        </w:tc>
        <w:tc>
          <w:tcPr>
            <w:tcW w:w="6804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</w:tcPr>
          <w:p w:rsidR="00F41C66" w:rsidRPr="00CF395C" w:rsidRDefault="00F41C66">
            <w:pPr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тоалет за жене, који се састоји од предпростора и </w:t>
            </w:r>
            <w:r w:rsidRPr="00CF395C">
              <w:rPr>
                <w:rFonts w:ascii="Times New Roman" w:hAnsi="Times New Roman"/>
                <w:color w:val="000000"/>
                <w:sz w:val="24"/>
                <w:szCs w:val="24"/>
              </w:rPr>
              <w:t>W</w:t>
            </w:r>
            <w:r w:rsidRPr="00CF395C">
              <w:rPr>
                <w:rFonts w:ascii="Times New Roman" w:hAnsi="Times New Roman"/>
                <w:color w:val="000000"/>
                <w:sz w:val="24"/>
                <w:szCs w:val="24"/>
                <w:lang w:val="sr-Latn-CS"/>
              </w:rPr>
              <w:t>C</w:t>
            </w:r>
            <w:r w:rsidRPr="00CF39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кабин</w:t>
            </w:r>
            <w:r w:rsidRPr="00CF395C"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е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F41C66" w:rsidRPr="00CF395C" w:rsidRDefault="00F41C66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F41C66" w:rsidRPr="00CF395C" w:rsidRDefault="00F41C66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155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</w:tcPr>
          <w:p w:rsidR="00F41C66" w:rsidRPr="00CF395C" w:rsidRDefault="00F41C66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F41C66" w:rsidRPr="00CF395C" w:rsidTr="00405769">
        <w:tc>
          <w:tcPr>
            <w:tcW w:w="534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F41C66" w:rsidRPr="00CF395C" w:rsidRDefault="00F41C66" w:rsidP="00F41C66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26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1C66" w:rsidRPr="00CF395C" w:rsidRDefault="00F41C66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6804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41C66" w:rsidRPr="00CF395C" w:rsidRDefault="00F41C66">
            <w:pPr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тоалет за мушкарце, који се састоји од предпростора</w:t>
            </w:r>
            <w:r w:rsidRPr="00CF395C"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 xml:space="preserve">, </w:t>
            </w:r>
            <w:r w:rsidRPr="00CF395C">
              <w:rPr>
                <w:rFonts w:ascii="Times New Roman" w:hAnsi="Times New Roman"/>
                <w:color w:val="000000"/>
                <w:sz w:val="24"/>
                <w:szCs w:val="24"/>
              </w:rPr>
              <w:t>W</w:t>
            </w:r>
            <w:r w:rsidRPr="00CF395C">
              <w:rPr>
                <w:rFonts w:ascii="Times New Roman" w:hAnsi="Times New Roman"/>
                <w:color w:val="000000"/>
                <w:sz w:val="24"/>
                <w:szCs w:val="24"/>
                <w:lang w:val="sr-Latn-CS"/>
              </w:rPr>
              <w:t>C</w:t>
            </w:r>
            <w:r w:rsidRPr="00CF39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кабин</w:t>
            </w:r>
            <w:r w:rsidRPr="00CF395C">
              <w:rPr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t>е и писоара</w:t>
            </w:r>
            <w:r w:rsidRPr="00CF395C">
              <w:rPr>
                <w:rStyle w:val="Referencafusnote"/>
                <w:rFonts w:ascii="Times New Roman" w:hAnsi="Times New Roman"/>
                <w:color w:val="000000"/>
                <w:sz w:val="24"/>
                <w:szCs w:val="24"/>
                <w:lang w:val="sr-Cyrl-CS"/>
              </w:rPr>
              <w:footnoteReference w:id="24"/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F41C66" w:rsidRPr="00CF395C" w:rsidRDefault="00F41C66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708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F41C66" w:rsidRPr="00CF395C" w:rsidRDefault="00F41C66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155" w:type="dxa"/>
            <w:tcBorders>
              <w:left w:val="single" w:sz="2" w:space="0" w:color="auto"/>
              <w:right w:val="single" w:sz="12" w:space="0" w:color="auto"/>
            </w:tcBorders>
          </w:tcPr>
          <w:p w:rsidR="00F41C66" w:rsidRPr="00CF395C" w:rsidRDefault="00F41C66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1773E2" w:rsidRPr="00CF395C" w:rsidTr="00405769">
        <w:tc>
          <w:tcPr>
            <w:tcW w:w="534" w:type="dxa"/>
            <w:vMerge w:val="restart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1773E2" w:rsidRPr="00CF395C" w:rsidRDefault="001773E2" w:rsidP="001773E2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sr-Cyrl-RS"/>
              </w:rPr>
              <w:t>59.</w:t>
            </w:r>
          </w:p>
        </w:tc>
        <w:tc>
          <w:tcPr>
            <w:tcW w:w="326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1773E2" w:rsidRPr="00CF395C" w:rsidRDefault="001773E2" w:rsidP="00CC1BA4">
            <w:pPr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Број </w:t>
            </w:r>
            <w:r w:rsidRPr="00CF395C">
              <w:rPr>
                <w:rFonts w:ascii="Times New Roman" w:hAnsi="Times New Roman"/>
                <w:sz w:val="24"/>
                <w:szCs w:val="24"/>
              </w:rPr>
              <w:t>W</w:t>
            </w:r>
            <w:r w:rsidRPr="00CF395C">
              <w:rPr>
                <w:rFonts w:ascii="Times New Roman" w:hAnsi="Times New Roman"/>
                <w:color w:val="000000"/>
                <w:sz w:val="24"/>
                <w:szCs w:val="24"/>
                <w:lang w:val="sr-Latn-CS"/>
              </w:rPr>
              <w:t>C</w:t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кабина и писоара</w:t>
            </w:r>
            <w:r w:rsidRPr="00CF395C">
              <w:rPr>
                <w:rStyle w:val="Referencafusnote"/>
                <w:rFonts w:ascii="Times New Roman" w:hAnsi="Times New Roman"/>
                <w:sz w:val="24"/>
                <w:szCs w:val="24"/>
                <w:lang w:val="ru-RU"/>
              </w:rPr>
              <w:footnoteReference w:id="25"/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 тоалетима за госте сразмеран </w:t>
            </w: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је </w:t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броју </w:t>
            </w: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>сталних</w:t>
            </w:r>
            <w:r w:rsidRPr="00CF395C">
              <w:rPr>
                <w:rFonts w:ascii="Times New Roman" w:hAnsi="Times New Roman"/>
                <w:color w:val="FF6600"/>
                <w:sz w:val="24"/>
                <w:szCs w:val="24"/>
                <w:lang w:val="sr-Cyrl-CS"/>
              </w:rPr>
              <w:t xml:space="preserve"> </w:t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конзумних места</w:t>
            </w: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(стајаћа и седећа)</w:t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 просторији за услуживање, и то најмање: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3E2" w:rsidRPr="00CF395C" w:rsidRDefault="001773E2">
            <w:pPr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до 80 места, једна </w:t>
            </w:r>
            <w:r w:rsidRPr="00CF395C">
              <w:rPr>
                <w:rFonts w:ascii="Times New Roman" w:hAnsi="Times New Roman"/>
                <w:sz w:val="24"/>
                <w:szCs w:val="24"/>
              </w:rPr>
              <w:t>W</w:t>
            </w:r>
            <w:r w:rsidRPr="00CF395C">
              <w:rPr>
                <w:rFonts w:ascii="Times New Roman" w:hAnsi="Times New Roman"/>
                <w:color w:val="000000"/>
                <w:sz w:val="24"/>
                <w:szCs w:val="24"/>
                <w:lang w:val="sr-Latn-CS"/>
              </w:rPr>
              <w:t>C</w:t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кабина у тоалету за жене и једна </w:t>
            </w:r>
            <w:r w:rsidRPr="00CF395C">
              <w:rPr>
                <w:rFonts w:ascii="Times New Roman" w:hAnsi="Times New Roman"/>
                <w:sz w:val="24"/>
                <w:szCs w:val="24"/>
              </w:rPr>
              <w:t>W</w:t>
            </w:r>
            <w:r w:rsidRPr="00CF395C">
              <w:rPr>
                <w:rFonts w:ascii="Times New Roman" w:hAnsi="Times New Roman"/>
                <w:color w:val="000000"/>
                <w:sz w:val="24"/>
                <w:szCs w:val="24"/>
                <w:lang w:val="sr-Latn-CS"/>
              </w:rPr>
              <w:t>C</w:t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кабина </w:t>
            </w: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и један писоар </w:t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у тоалету за мушкарце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1773E2" w:rsidRPr="00CF395C" w:rsidRDefault="001773E2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708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1773E2" w:rsidRPr="00CF395C" w:rsidRDefault="001773E2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155" w:type="dxa"/>
            <w:tcBorders>
              <w:left w:val="single" w:sz="2" w:space="0" w:color="auto"/>
              <w:right w:val="single" w:sz="12" w:space="0" w:color="auto"/>
            </w:tcBorders>
          </w:tcPr>
          <w:p w:rsidR="001773E2" w:rsidRPr="00CF395C" w:rsidRDefault="001773E2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1773E2" w:rsidRPr="00CF395C" w:rsidTr="00405769">
        <w:tc>
          <w:tcPr>
            <w:tcW w:w="534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1773E2" w:rsidRPr="00CF395C" w:rsidRDefault="001773E2" w:rsidP="00F41C66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26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1773E2" w:rsidRPr="00CF395C" w:rsidRDefault="001773E2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3E2" w:rsidRPr="00CF395C" w:rsidRDefault="001773E2">
            <w:pPr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до 1</w:t>
            </w: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>8</w:t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0 места, две </w:t>
            </w:r>
            <w:r w:rsidRPr="00CF395C">
              <w:rPr>
                <w:rFonts w:ascii="Times New Roman" w:hAnsi="Times New Roman"/>
                <w:sz w:val="24"/>
                <w:szCs w:val="24"/>
              </w:rPr>
              <w:t>W</w:t>
            </w:r>
            <w:r w:rsidRPr="00CF395C">
              <w:rPr>
                <w:rFonts w:ascii="Times New Roman" w:hAnsi="Times New Roman"/>
                <w:color w:val="000000"/>
                <w:sz w:val="24"/>
                <w:szCs w:val="24"/>
                <w:lang w:val="sr-Latn-CS"/>
              </w:rPr>
              <w:t>C</w:t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кабине у тоалету за жене и једна </w:t>
            </w:r>
            <w:r w:rsidRPr="00CF395C">
              <w:rPr>
                <w:rFonts w:ascii="Times New Roman" w:hAnsi="Times New Roman"/>
                <w:sz w:val="24"/>
                <w:szCs w:val="24"/>
              </w:rPr>
              <w:t>W</w:t>
            </w:r>
            <w:r w:rsidRPr="00CF395C">
              <w:rPr>
                <w:rFonts w:ascii="Times New Roman" w:hAnsi="Times New Roman"/>
                <w:color w:val="000000"/>
                <w:sz w:val="24"/>
                <w:szCs w:val="24"/>
                <w:lang w:val="sr-Latn-CS"/>
              </w:rPr>
              <w:t>C</w:t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кабина и два писоара у тоалету за мушкарце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1773E2" w:rsidRPr="00CF395C" w:rsidRDefault="001773E2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708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1773E2" w:rsidRPr="00CF395C" w:rsidRDefault="001773E2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155" w:type="dxa"/>
            <w:tcBorders>
              <w:left w:val="single" w:sz="2" w:space="0" w:color="auto"/>
              <w:right w:val="single" w:sz="12" w:space="0" w:color="auto"/>
            </w:tcBorders>
          </w:tcPr>
          <w:p w:rsidR="001773E2" w:rsidRPr="00CF395C" w:rsidRDefault="001773E2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1773E2" w:rsidRPr="00CF395C" w:rsidTr="00405769">
        <w:tc>
          <w:tcPr>
            <w:tcW w:w="534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1773E2" w:rsidRPr="00CF395C" w:rsidRDefault="001773E2" w:rsidP="00F41C66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260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1773E2" w:rsidRPr="00CF395C" w:rsidRDefault="001773E2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3E2" w:rsidRPr="00CF395C" w:rsidRDefault="001773E2">
            <w:pPr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до 550 места, три </w:t>
            </w:r>
            <w:r w:rsidRPr="00CF395C">
              <w:rPr>
                <w:rFonts w:ascii="Times New Roman" w:hAnsi="Times New Roman"/>
                <w:sz w:val="24"/>
                <w:szCs w:val="24"/>
              </w:rPr>
              <w:t>W</w:t>
            </w:r>
            <w:r w:rsidRPr="00CF395C">
              <w:rPr>
                <w:rFonts w:ascii="Times New Roman" w:hAnsi="Times New Roman"/>
                <w:color w:val="000000"/>
                <w:sz w:val="24"/>
                <w:szCs w:val="24"/>
                <w:lang w:val="sr-Latn-CS"/>
              </w:rPr>
              <w:t>C</w:t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кабине у тоалету за жене и две </w:t>
            </w:r>
            <w:r w:rsidRPr="00CF395C">
              <w:rPr>
                <w:rFonts w:ascii="Times New Roman" w:hAnsi="Times New Roman"/>
                <w:sz w:val="24"/>
                <w:szCs w:val="24"/>
              </w:rPr>
              <w:t>W</w:t>
            </w:r>
            <w:r w:rsidRPr="00CF395C">
              <w:rPr>
                <w:rFonts w:ascii="Times New Roman" w:hAnsi="Times New Roman"/>
                <w:color w:val="000000"/>
                <w:sz w:val="24"/>
                <w:szCs w:val="24"/>
                <w:lang w:val="sr-Latn-CS"/>
              </w:rPr>
              <w:t>C</w:t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кабине и три писоара у тоалету за мушкарце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1773E2" w:rsidRPr="00CF395C" w:rsidRDefault="001773E2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708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1773E2" w:rsidRPr="00CF395C" w:rsidRDefault="001773E2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155" w:type="dxa"/>
            <w:tcBorders>
              <w:left w:val="single" w:sz="2" w:space="0" w:color="auto"/>
              <w:right w:val="single" w:sz="12" w:space="0" w:color="auto"/>
            </w:tcBorders>
          </w:tcPr>
          <w:p w:rsidR="001773E2" w:rsidRPr="00CF395C" w:rsidRDefault="001773E2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1773E2" w:rsidRPr="00CF395C" w:rsidTr="00405769">
        <w:tc>
          <w:tcPr>
            <w:tcW w:w="534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1773E2" w:rsidRPr="00CF395C" w:rsidRDefault="001773E2" w:rsidP="00F41C66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26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3E2" w:rsidRPr="00CF395C" w:rsidRDefault="001773E2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3E2" w:rsidRPr="00CF395C" w:rsidRDefault="001773E2">
            <w:pPr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више од 550 места, четири </w:t>
            </w:r>
            <w:r w:rsidRPr="00CF395C">
              <w:rPr>
                <w:rFonts w:ascii="Times New Roman" w:hAnsi="Times New Roman"/>
                <w:sz w:val="24"/>
                <w:szCs w:val="24"/>
              </w:rPr>
              <w:t>W</w:t>
            </w:r>
            <w:r w:rsidRPr="00CF395C">
              <w:rPr>
                <w:rFonts w:ascii="Times New Roman" w:hAnsi="Times New Roman"/>
                <w:color w:val="000000"/>
                <w:sz w:val="24"/>
                <w:szCs w:val="24"/>
                <w:lang w:val="sr-Latn-CS"/>
              </w:rPr>
              <w:t>C</w:t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кабине у тоалету за жене и три </w:t>
            </w:r>
            <w:r w:rsidRPr="00CF395C">
              <w:rPr>
                <w:rFonts w:ascii="Times New Roman" w:hAnsi="Times New Roman"/>
                <w:sz w:val="24"/>
                <w:szCs w:val="24"/>
              </w:rPr>
              <w:t>W</w:t>
            </w:r>
            <w:r w:rsidRPr="00CF395C">
              <w:rPr>
                <w:rFonts w:ascii="Times New Roman" w:hAnsi="Times New Roman"/>
                <w:color w:val="000000"/>
                <w:sz w:val="24"/>
                <w:szCs w:val="24"/>
                <w:lang w:val="sr-Latn-CS"/>
              </w:rPr>
              <w:t>C</w:t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кабине и четири писоара у тоалету за мушкарце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1773E2" w:rsidRPr="00CF395C" w:rsidRDefault="001773E2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708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1773E2" w:rsidRPr="00CF395C" w:rsidRDefault="001773E2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155" w:type="dxa"/>
            <w:tcBorders>
              <w:left w:val="single" w:sz="2" w:space="0" w:color="auto"/>
              <w:right w:val="single" w:sz="12" w:space="0" w:color="auto"/>
            </w:tcBorders>
          </w:tcPr>
          <w:p w:rsidR="001773E2" w:rsidRPr="00CF395C" w:rsidRDefault="001773E2">
            <w:pPr>
              <w:rPr>
                <w:rFonts w:ascii="Times New Roman" w:hAnsi="Times New Roman"/>
                <w:lang w:val="sr-Cyrl-RS"/>
              </w:rPr>
            </w:pPr>
          </w:p>
        </w:tc>
      </w:tr>
    </w:tbl>
    <w:p w:rsidR="00F41C66" w:rsidRPr="00CF395C" w:rsidRDefault="00F41C66">
      <w:pPr>
        <w:rPr>
          <w:rFonts w:ascii="Times New Roman" w:hAnsi="Times New Roman"/>
          <w:lang w:val="sr-Cyrl-RS"/>
        </w:rPr>
      </w:pP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534"/>
        <w:gridCol w:w="3543"/>
        <w:gridCol w:w="6521"/>
        <w:gridCol w:w="709"/>
        <w:gridCol w:w="708"/>
        <w:gridCol w:w="2155"/>
      </w:tblGrid>
      <w:tr w:rsidR="00314D9D" w:rsidRPr="00CF395C" w:rsidTr="001C6598">
        <w:tc>
          <w:tcPr>
            <w:tcW w:w="534" w:type="dxa"/>
            <w:vMerge w:val="restart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314D9D" w:rsidRPr="00CF395C" w:rsidRDefault="00314D9D" w:rsidP="00314D9D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sr-Cyrl-RS"/>
              </w:rPr>
              <w:lastRenderedPageBreak/>
              <w:t>60.</w:t>
            </w:r>
          </w:p>
        </w:tc>
        <w:tc>
          <w:tcPr>
            <w:tcW w:w="3543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314D9D" w:rsidRPr="00CF395C" w:rsidRDefault="00314D9D" w:rsidP="00314D9D">
            <w:pPr>
              <w:spacing w:before="120" w:after="12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F395C">
              <w:rPr>
                <w:rFonts w:ascii="Times New Roman" w:hAnsi="Times New Roman"/>
                <w:sz w:val="24"/>
                <w:szCs w:val="24"/>
              </w:rPr>
              <w:t>W</w:t>
            </w:r>
            <w:r w:rsidRPr="00CF395C">
              <w:rPr>
                <w:rFonts w:ascii="Times New Roman" w:hAnsi="Times New Roman"/>
                <w:color w:val="000000"/>
                <w:sz w:val="24"/>
                <w:szCs w:val="24"/>
                <w:lang w:val="sr-Latn-CS"/>
              </w:rPr>
              <w:t>C</w:t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>кабина има:</w:t>
            </w:r>
          </w:p>
          <w:p w:rsidR="00314D9D" w:rsidRPr="00CF395C" w:rsidRDefault="00314D9D" w:rsidP="00314D9D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6521" w:type="dxa"/>
            <w:tcBorders>
              <w:left w:val="single" w:sz="2" w:space="0" w:color="auto"/>
              <w:right w:val="single" w:sz="2" w:space="0" w:color="auto"/>
            </w:tcBorders>
          </w:tcPr>
          <w:p w:rsidR="00314D9D" w:rsidRPr="00CF395C" w:rsidRDefault="00634435">
            <w:pPr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</w:rPr>
              <w:t>W</w:t>
            </w:r>
            <w:r w:rsidRPr="00CF395C">
              <w:rPr>
                <w:rFonts w:ascii="Times New Roman" w:hAnsi="Times New Roman"/>
                <w:color w:val="000000"/>
                <w:sz w:val="24"/>
                <w:szCs w:val="24"/>
                <w:lang w:val="sr-Latn-CS"/>
              </w:rPr>
              <w:t>C</w:t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шољу са даском за седење</w:t>
            </w: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</w:t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испирањем текућом водом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314D9D" w:rsidRPr="00CF395C" w:rsidRDefault="00314D9D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708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314D9D" w:rsidRPr="00CF395C" w:rsidRDefault="00314D9D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155" w:type="dxa"/>
            <w:tcBorders>
              <w:left w:val="single" w:sz="2" w:space="0" w:color="auto"/>
              <w:right w:val="single" w:sz="12" w:space="0" w:color="auto"/>
            </w:tcBorders>
          </w:tcPr>
          <w:p w:rsidR="00314D9D" w:rsidRPr="00CF395C" w:rsidRDefault="00314D9D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314D9D" w:rsidRPr="00CF395C" w:rsidTr="001C6598">
        <w:tc>
          <w:tcPr>
            <w:tcW w:w="534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314D9D" w:rsidRPr="00CF395C" w:rsidRDefault="00314D9D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543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314D9D" w:rsidRPr="00CF395C" w:rsidRDefault="00314D9D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6521" w:type="dxa"/>
            <w:tcBorders>
              <w:left w:val="single" w:sz="2" w:space="0" w:color="auto"/>
              <w:right w:val="single" w:sz="2" w:space="0" w:color="auto"/>
            </w:tcBorders>
          </w:tcPr>
          <w:p w:rsidR="00314D9D" w:rsidRPr="00CF395C" w:rsidRDefault="00634435">
            <w:pPr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вешалицу за одећу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314D9D" w:rsidRPr="00CF395C" w:rsidRDefault="00314D9D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708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314D9D" w:rsidRPr="00CF395C" w:rsidRDefault="00314D9D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155" w:type="dxa"/>
            <w:tcBorders>
              <w:left w:val="single" w:sz="2" w:space="0" w:color="auto"/>
              <w:right w:val="single" w:sz="12" w:space="0" w:color="auto"/>
            </w:tcBorders>
          </w:tcPr>
          <w:p w:rsidR="00314D9D" w:rsidRPr="00CF395C" w:rsidRDefault="00314D9D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314D9D" w:rsidRPr="00CF395C" w:rsidTr="001C6598">
        <w:tc>
          <w:tcPr>
            <w:tcW w:w="534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314D9D" w:rsidRPr="00CF395C" w:rsidRDefault="00314D9D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543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314D9D" w:rsidRPr="00CF395C" w:rsidRDefault="00314D9D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6521" w:type="dxa"/>
            <w:tcBorders>
              <w:left w:val="single" w:sz="2" w:space="0" w:color="auto"/>
              <w:right w:val="single" w:sz="2" w:space="0" w:color="auto"/>
            </w:tcBorders>
          </w:tcPr>
          <w:p w:rsidR="00314D9D" w:rsidRPr="00CF395C" w:rsidRDefault="00634435">
            <w:pPr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направу за закључавање врата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314D9D" w:rsidRPr="00CF395C" w:rsidRDefault="00314D9D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708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314D9D" w:rsidRPr="00CF395C" w:rsidRDefault="00314D9D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155" w:type="dxa"/>
            <w:tcBorders>
              <w:left w:val="single" w:sz="2" w:space="0" w:color="auto"/>
              <w:right w:val="single" w:sz="12" w:space="0" w:color="auto"/>
            </w:tcBorders>
          </w:tcPr>
          <w:p w:rsidR="00314D9D" w:rsidRPr="00CF395C" w:rsidRDefault="00314D9D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314D9D" w:rsidRPr="00CF395C" w:rsidTr="001C6598">
        <w:tc>
          <w:tcPr>
            <w:tcW w:w="534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314D9D" w:rsidRPr="00CF395C" w:rsidRDefault="00314D9D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543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314D9D" w:rsidRPr="00CF395C" w:rsidRDefault="00314D9D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6521" w:type="dxa"/>
            <w:tcBorders>
              <w:left w:val="single" w:sz="2" w:space="0" w:color="auto"/>
              <w:right w:val="single" w:sz="2" w:space="0" w:color="auto"/>
            </w:tcBorders>
          </w:tcPr>
          <w:p w:rsidR="00314D9D" w:rsidRPr="00CF395C" w:rsidRDefault="00634435">
            <w:pPr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корпу за отпатке у тоалету за мушкарце, а у тоалету за жене хигијенску посуду за отпатке</w:t>
            </w: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са поклопцем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314D9D" w:rsidRPr="00CF395C" w:rsidRDefault="00314D9D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708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314D9D" w:rsidRPr="00CF395C" w:rsidRDefault="00314D9D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155" w:type="dxa"/>
            <w:tcBorders>
              <w:left w:val="single" w:sz="2" w:space="0" w:color="auto"/>
              <w:right w:val="single" w:sz="12" w:space="0" w:color="auto"/>
            </w:tcBorders>
          </w:tcPr>
          <w:p w:rsidR="00314D9D" w:rsidRPr="00CF395C" w:rsidRDefault="00314D9D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314D9D" w:rsidRPr="00CF395C" w:rsidTr="001C6598">
        <w:tc>
          <w:tcPr>
            <w:tcW w:w="534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314D9D" w:rsidRPr="00CF395C" w:rsidRDefault="00314D9D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543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314D9D" w:rsidRPr="00CF395C" w:rsidRDefault="00314D9D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6521" w:type="dxa"/>
            <w:tcBorders>
              <w:left w:val="single" w:sz="2" w:space="0" w:color="auto"/>
              <w:right w:val="single" w:sz="2" w:space="0" w:color="auto"/>
            </w:tcBorders>
          </w:tcPr>
          <w:p w:rsidR="00314D9D" w:rsidRPr="00CF395C" w:rsidRDefault="00634435">
            <w:pPr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>т</w:t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оалетни папир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314D9D" w:rsidRPr="00CF395C" w:rsidRDefault="00314D9D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708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314D9D" w:rsidRPr="00CF395C" w:rsidRDefault="00314D9D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155" w:type="dxa"/>
            <w:tcBorders>
              <w:left w:val="single" w:sz="2" w:space="0" w:color="auto"/>
              <w:right w:val="single" w:sz="12" w:space="0" w:color="auto"/>
            </w:tcBorders>
          </w:tcPr>
          <w:p w:rsidR="00314D9D" w:rsidRPr="00CF395C" w:rsidRDefault="00314D9D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314D9D" w:rsidRPr="00CF395C" w:rsidTr="001C6598">
        <w:tc>
          <w:tcPr>
            <w:tcW w:w="534" w:type="dxa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314D9D" w:rsidRPr="00CF395C" w:rsidRDefault="00314D9D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543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4D9D" w:rsidRPr="00CF395C" w:rsidRDefault="00314D9D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6521" w:type="dxa"/>
            <w:tcBorders>
              <w:left w:val="single" w:sz="2" w:space="0" w:color="auto"/>
              <w:right w:val="single" w:sz="2" w:space="0" w:color="auto"/>
            </w:tcBorders>
          </w:tcPr>
          <w:p w:rsidR="00314D9D" w:rsidRPr="00CF395C" w:rsidRDefault="00634435">
            <w:pPr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прибор за чишћење </w:t>
            </w:r>
            <w:r w:rsidRPr="00CF395C">
              <w:rPr>
                <w:rFonts w:ascii="Times New Roman" w:hAnsi="Times New Roman"/>
                <w:sz w:val="24"/>
                <w:szCs w:val="24"/>
              </w:rPr>
              <w:t>W</w:t>
            </w:r>
            <w:r w:rsidRPr="00CF395C">
              <w:rPr>
                <w:rFonts w:ascii="Times New Roman" w:hAnsi="Times New Roman"/>
                <w:color w:val="000000"/>
                <w:sz w:val="24"/>
                <w:szCs w:val="24"/>
                <w:lang w:val="sr-Latn-CS"/>
              </w:rPr>
              <w:t>C</w:t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шоље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314D9D" w:rsidRPr="00CF395C" w:rsidRDefault="00314D9D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708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314D9D" w:rsidRPr="00CF395C" w:rsidRDefault="00314D9D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155" w:type="dxa"/>
            <w:tcBorders>
              <w:left w:val="single" w:sz="2" w:space="0" w:color="auto"/>
              <w:right w:val="single" w:sz="12" w:space="0" w:color="auto"/>
            </w:tcBorders>
          </w:tcPr>
          <w:p w:rsidR="00314D9D" w:rsidRPr="00CF395C" w:rsidRDefault="00314D9D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634435" w:rsidRPr="00CF395C" w:rsidTr="001C6598">
        <w:tc>
          <w:tcPr>
            <w:tcW w:w="534" w:type="dxa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</w:tcPr>
          <w:p w:rsidR="00634435" w:rsidRPr="00CF395C" w:rsidRDefault="00634435" w:rsidP="00634435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sr-Cyrl-RS"/>
              </w:rPr>
              <w:t>61.</w:t>
            </w:r>
          </w:p>
        </w:tc>
        <w:tc>
          <w:tcPr>
            <w:tcW w:w="354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634435" w:rsidRPr="00CF395C" w:rsidRDefault="00634435" w:rsidP="00634435">
            <w:pPr>
              <w:spacing w:before="120" w:after="1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>П</w:t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редпростор </w:t>
            </w: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>т</w:t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оалет</w:t>
            </w: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>а</w:t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 госте има:</w:t>
            </w:r>
          </w:p>
          <w:p w:rsidR="00634435" w:rsidRPr="00CF395C" w:rsidRDefault="00634435" w:rsidP="00634435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6521" w:type="dxa"/>
            <w:tcBorders>
              <w:left w:val="single" w:sz="2" w:space="0" w:color="auto"/>
              <w:right w:val="single" w:sz="2" w:space="0" w:color="auto"/>
            </w:tcBorders>
          </w:tcPr>
          <w:p w:rsidR="00634435" w:rsidRPr="00CF395C" w:rsidRDefault="00634435">
            <w:pPr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умиваоник</w:t>
            </w:r>
            <w:r w:rsidRPr="00CF395C">
              <w:rPr>
                <w:rStyle w:val="Referencafusnote"/>
                <w:rFonts w:ascii="Times New Roman" w:hAnsi="Times New Roman"/>
                <w:sz w:val="24"/>
                <w:szCs w:val="24"/>
                <w:lang w:val="ru-RU"/>
              </w:rPr>
              <w:footnoteReference w:id="26"/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са текућом топлом и хладном водом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634435" w:rsidRPr="00CF395C" w:rsidRDefault="00634435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708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634435" w:rsidRPr="00CF395C" w:rsidRDefault="00634435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155" w:type="dxa"/>
            <w:tcBorders>
              <w:left w:val="single" w:sz="2" w:space="0" w:color="auto"/>
              <w:right w:val="single" w:sz="12" w:space="0" w:color="auto"/>
            </w:tcBorders>
          </w:tcPr>
          <w:p w:rsidR="00634435" w:rsidRPr="00CF395C" w:rsidRDefault="00634435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634435" w:rsidRPr="00CF395C" w:rsidTr="001C6598">
        <w:tc>
          <w:tcPr>
            <w:tcW w:w="534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634435" w:rsidRPr="00CF395C" w:rsidRDefault="00634435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543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634435" w:rsidRPr="00CF395C" w:rsidRDefault="00634435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6521" w:type="dxa"/>
            <w:tcBorders>
              <w:left w:val="single" w:sz="2" w:space="0" w:color="auto"/>
              <w:right w:val="single" w:sz="2" w:space="0" w:color="auto"/>
            </w:tcBorders>
          </w:tcPr>
          <w:p w:rsidR="00634435" w:rsidRPr="00CF395C" w:rsidRDefault="00634435">
            <w:pPr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огледало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634435" w:rsidRPr="00CF395C" w:rsidRDefault="00634435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708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634435" w:rsidRPr="00CF395C" w:rsidRDefault="00634435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155" w:type="dxa"/>
            <w:tcBorders>
              <w:left w:val="single" w:sz="2" w:space="0" w:color="auto"/>
              <w:right w:val="single" w:sz="12" w:space="0" w:color="auto"/>
            </w:tcBorders>
          </w:tcPr>
          <w:p w:rsidR="00634435" w:rsidRPr="00CF395C" w:rsidRDefault="00634435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634435" w:rsidRPr="00CF395C" w:rsidTr="001C6598">
        <w:tc>
          <w:tcPr>
            <w:tcW w:w="534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634435" w:rsidRPr="00CF395C" w:rsidRDefault="00634435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543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634435" w:rsidRPr="00CF395C" w:rsidRDefault="00634435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6521" w:type="dxa"/>
            <w:tcBorders>
              <w:left w:val="single" w:sz="2" w:space="0" w:color="auto"/>
              <w:right w:val="single" w:sz="2" w:space="0" w:color="auto"/>
            </w:tcBorders>
          </w:tcPr>
          <w:p w:rsidR="00634435" w:rsidRPr="00CF395C" w:rsidRDefault="00634435">
            <w:pPr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течни сапун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634435" w:rsidRPr="00CF395C" w:rsidRDefault="00634435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708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634435" w:rsidRPr="00CF395C" w:rsidRDefault="00634435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155" w:type="dxa"/>
            <w:tcBorders>
              <w:left w:val="single" w:sz="2" w:space="0" w:color="auto"/>
              <w:right w:val="single" w:sz="12" w:space="0" w:color="auto"/>
            </w:tcBorders>
          </w:tcPr>
          <w:p w:rsidR="00634435" w:rsidRPr="00CF395C" w:rsidRDefault="00634435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634435" w:rsidRPr="00CF395C" w:rsidTr="001C6598">
        <w:tc>
          <w:tcPr>
            <w:tcW w:w="534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634435" w:rsidRPr="00CF395C" w:rsidRDefault="00634435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543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634435" w:rsidRPr="00CF395C" w:rsidRDefault="00634435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6521" w:type="dxa"/>
            <w:tcBorders>
              <w:left w:val="single" w:sz="2" w:space="0" w:color="auto"/>
              <w:right w:val="single" w:sz="2" w:space="0" w:color="auto"/>
            </w:tcBorders>
          </w:tcPr>
          <w:p w:rsidR="00634435" w:rsidRPr="00CF395C" w:rsidRDefault="00634435">
            <w:pPr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корпу за отпатке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634435" w:rsidRPr="00CF395C" w:rsidRDefault="00634435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708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634435" w:rsidRPr="00CF395C" w:rsidRDefault="00634435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155" w:type="dxa"/>
            <w:tcBorders>
              <w:left w:val="single" w:sz="2" w:space="0" w:color="auto"/>
              <w:right w:val="single" w:sz="12" w:space="0" w:color="auto"/>
            </w:tcBorders>
          </w:tcPr>
          <w:p w:rsidR="00634435" w:rsidRPr="00CF395C" w:rsidRDefault="00634435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634435" w:rsidRPr="00CF395C" w:rsidTr="001C6598">
        <w:tc>
          <w:tcPr>
            <w:tcW w:w="534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634435" w:rsidRPr="00CF395C" w:rsidRDefault="00634435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543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634435" w:rsidRPr="00CF395C" w:rsidRDefault="00634435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6521" w:type="dxa"/>
            <w:tcBorders>
              <w:left w:val="single" w:sz="2" w:space="0" w:color="auto"/>
              <w:right w:val="single" w:sz="2" w:space="0" w:color="auto"/>
            </w:tcBorders>
          </w:tcPr>
          <w:p w:rsidR="00634435" w:rsidRPr="00CF395C" w:rsidRDefault="00634435">
            <w:pPr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држач папирног убруса и папирни убрус или апарат за сушење руку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634435" w:rsidRPr="00CF395C" w:rsidRDefault="00634435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708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634435" w:rsidRPr="00CF395C" w:rsidRDefault="00634435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155" w:type="dxa"/>
            <w:tcBorders>
              <w:left w:val="single" w:sz="2" w:space="0" w:color="auto"/>
              <w:right w:val="single" w:sz="12" w:space="0" w:color="auto"/>
            </w:tcBorders>
          </w:tcPr>
          <w:p w:rsidR="00634435" w:rsidRPr="00CF395C" w:rsidRDefault="00634435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634435" w:rsidRPr="00CF395C" w:rsidTr="00405769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634435" w:rsidRPr="00CF395C" w:rsidRDefault="00634435" w:rsidP="00634435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sr-Cyrl-RS"/>
              </w:rPr>
              <w:t>62.</w:t>
            </w:r>
          </w:p>
        </w:tc>
        <w:tc>
          <w:tcPr>
            <w:tcW w:w="10064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634435" w:rsidRPr="00CF395C" w:rsidRDefault="00634435">
            <w:pPr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На улазу у тоалет за госте истакнута је препознатљива ознака намене тих просторија за жене и за мушкарце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634435" w:rsidRPr="00CF395C" w:rsidRDefault="00634435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708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634435" w:rsidRPr="00CF395C" w:rsidRDefault="00634435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155" w:type="dxa"/>
            <w:tcBorders>
              <w:left w:val="single" w:sz="2" w:space="0" w:color="auto"/>
              <w:right w:val="single" w:sz="12" w:space="0" w:color="auto"/>
            </w:tcBorders>
          </w:tcPr>
          <w:p w:rsidR="00634435" w:rsidRPr="00CF395C" w:rsidRDefault="00634435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634435" w:rsidRPr="00CF395C" w:rsidTr="00405769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634435" w:rsidRPr="00CF395C" w:rsidRDefault="00634435" w:rsidP="00634435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sr-Cyrl-RS"/>
              </w:rPr>
              <w:t>63.</w:t>
            </w:r>
          </w:p>
        </w:tc>
        <w:tc>
          <w:tcPr>
            <w:tcW w:w="10064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634435" w:rsidRPr="00CF395C" w:rsidRDefault="00634435">
            <w:pPr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Врата тоалета су од чврстог непровидног материјала безбедног за госта.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634435" w:rsidRPr="00CF395C" w:rsidRDefault="00634435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708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634435" w:rsidRPr="00CF395C" w:rsidRDefault="00634435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155" w:type="dxa"/>
            <w:tcBorders>
              <w:left w:val="single" w:sz="2" w:space="0" w:color="auto"/>
              <w:right w:val="single" w:sz="12" w:space="0" w:color="auto"/>
            </w:tcBorders>
          </w:tcPr>
          <w:p w:rsidR="00634435" w:rsidRPr="00CF395C" w:rsidRDefault="00634435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634435" w:rsidRPr="00CF395C" w:rsidTr="00405769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634435" w:rsidRPr="00CF395C" w:rsidRDefault="00634435" w:rsidP="00634435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sr-Cyrl-RS"/>
              </w:rPr>
              <w:t>64.</w:t>
            </w:r>
          </w:p>
        </w:tc>
        <w:tc>
          <w:tcPr>
            <w:tcW w:w="10064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634435" w:rsidRPr="00CF395C" w:rsidRDefault="00634435">
            <w:pPr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Подови у тоалету за госте су равни, глатки, без оштећења, отпорни на хабање</w:t>
            </w:r>
            <w:r w:rsidRPr="00CF395C">
              <w:rPr>
                <w:rFonts w:ascii="Times New Roman" w:hAnsi="Times New Roman"/>
                <w:sz w:val="24"/>
                <w:szCs w:val="24"/>
                <w:lang w:val="sr-Latn-CS"/>
              </w:rPr>
              <w:t>,</w:t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израђени од керамичких плочицаили другог </w:t>
            </w: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чврстог </w:t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водоотпорног материјала који се лако чисти и одржава, а у поду је уграђен сливник са заштитном решетком.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634435" w:rsidRPr="00CF395C" w:rsidRDefault="00634435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708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634435" w:rsidRPr="00CF395C" w:rsidRDefault="00634435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155" w:type="dxa"/>
            <w:tcBorders>
              <w:left w:val="single" w:sz="2" w:space="0" w:color="auto"/>
              <w:right w:val="single" w:sz="12" w:space="0" w:color="auto"/>
            </w:tcBorders>
          </w:tcPr>
          <w:p w:rsidR="00634435" w:rsidRPr="00CF395C" w:rsidRDefault="00634435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634435" w:rsidRPr="00CF395C" w:rsidTr="00405769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634435" w:rsidRPr="00CF395C" w:rsidRDefault="00634435" w:rsidP="00634435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sr-Cyrl-RS"/>
              </w:rPr>
              <w:t>65.</w:t>
            </w:r>
          </w:p>
        </w:tc>
        <w:tc>
          <w:tcPr>
            <w:tcW w:w="10064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634435" w:rsidRPr="00CF395C" w:rsidRDefault="00634435">
            <w:pPr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Зидови у тоалету за госте обложени су до висине од </w:t>
            </w: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1,50 </w:t>
            </w:r>
            <w:r w:rsidRPr="00CF395C">
              <w:rPr>
                <w:rFonts w:ascii="Times New Roman" w:hAnsi="Times New Roman"/>
                <w:sz w:val="24"/>
                <w:szCs w:val="24"/>
                <w:lang w:val="sr-Latn-CS"/>
              </w:rPr>
              <w:t>m</w:t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од пода керамичким плочицама или водонепропусним материјалом који се лако чисти</w:t>
            </w: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 </w:t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одржава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634435" w:rsidRPr="00CF395C" w:rsidRDefault="00634435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708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634435" w:rsidRPr="00CF395C" w:rsidRDefault="00634435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155" w:type="dxa"/>
            <w:tcBorders>
              <w:left w:val="single" w:sz="2" w:space="0" w:color="auto"/>
              <w:right w:val="single" w:sz="12" w:space="0" w:color="auto"/>
            </w:tcBorders>
          </w:tcPr>
          <w:p w:rsidR="00634435" w:rsidRPr="00CF395C" w:rsidRDefault="00634435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634435" w:rsidRPr="00CF395C" w:rsidTr="001C6598">
        <w:tc>
          <w:tcPr>
            <w:tcW w:w="534" w:type="dxa"/>
            <w:vMerge w:val="restart"/>
            <w:tcBorders>
              <w:left w:val="single" w:sz="12" w:space="0" w:color="auto"/>
              <w:right w:val="single" w:sz="2" w:space="0" w:color="auto"/>
            </w:tcBorders>
          </w:tcPr>
          <w:p w:rsidR="00634435" w:rsidRPr="00CF395C" w:rsidRDefault="00634435" w:rsidP="00634435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sr-Cyrl-RS"/>
              </w:rPr>
              <w:t>66.</w:t>
            </w:r>
          </w:p>
        </w:tc>
        <w:tc>
          <w:tcPr>
            <w:tcW w:w="3543" w:type="dxa"/>
            <w:vMerge w:val="restart"/>
            <w:tcBorders>
              <w:left w:val="single" w:sz="2" w:space="0" w:color="auto"/>
              <w:right w:val="single" w:sz="2" w:space="0" w:color="auto"/>
            </w:tcBorders>
          </w:tcPr>
          <w:p w:rsidR="00634435" w:rsidRPr="00CF395C" w:rsidRDefault="00634435">
            <w:pPr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У тоалету за госте обезбеђена је:</w:t>
            </w:r>
          </w:p>
        </w:tc>
        <w:tc>
          <w:tcPr>
            <w:tcW w:w="6521" w:type="dxa"/>
            <w:tcBorders>
              <w:left w:val="single" w:sz="2" w:space="0" w:color="auto"/>
              <w:right w:val="single" w:sz="2" w:space="0" w:color="auto"/>
            </w:tcBorders>
          </w:tcPr>
          <w:p w:rsidR="00634435" w:rsidRPr="00CF395C" w:rsidRDefault="00634435">
            <w:pPr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природна</w:t>
            </w:r>
            <w:r w:rsidRPr="00CF395C">
              <w:rPr>
                <w:rStyle w:val="Referencafusnote"/>
                <w:rFonts w:ascii="Times New Roman" w:hAnsi="Times New Roman"/>
                <w:sz w:val="24"/>
                <w:szCs w:val="24"/>
                <w:lang w:val="ru-RU"/>
              </w:rPr>
              <w:footnoteReference w:id="27"/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вентилација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634435" w:rsidRPr="00CF395C" w:rsidRDefault="00634435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708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634435" w:rsidRPr="00CF395C" w:rsidRDefault="00634435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155" w:type="dxa"/>
            <w:tcBorders>
              <w:left w:val="single" w:sz="2" w:space="0" w:color="auto"/>
              <w:right w:val="single" w:sz="12" w:space="0" w:color="auto"/>
            </w:tcBorders>
          </w:tcPr>
          <w:p w:rsidR="00634435" w:rsidRPr="00CF395C" w:rsidRDefault="00634435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634435" w:rsidRPr="00CF395C" w:rsidTr="001C6598">
        <w:tc>
          <w:tcPr>
            <w:tcW w:w="534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634435" w:rsidRPr="00CF395C" w:rsidRDefault="00634435" w:rsidP="00634435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543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634435" w:rsidRPr="00CF395C" w:rsidRDefault="00634435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6521" w:type="dxa"/>
            <w:tcBorders>
              <w:left w:val="single" w:sz="2" w:space="0" w:color="auto"/>
              <w:right w:val="single" w:sz="2" w:space="0" w:color="auto"/>
            </w:tcBorders>
          </w:tcPr>
          <w:p w:rsidR="00634435" w:rsidRPr="00CF395C" w:rsidRDefault="00634435">
            <w:pPr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вештачка вентилација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634435" w:rsidRPr="00CF395C" w:rsidRDefault="00634435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708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634435" w:rsidRPr="00CF395C" w:rsidRDefault="00634435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155" w:type="dxa"/>
            <w:tcBorders>
              <w:left w:val="single" w:sz="2" w:space="0" w:color="auto"/>
              <w:right w:val="single" w:sz="12" w:space="0" w:color="auto"/>
            </w:tcBorders>
          </w:tcPr>
          <w:p w:rsidR="00634435" w:rsidRPr="00CF395C" w:rsidRDefault="00634435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634435" w:rsidRPr="00CF395C" w:rsidTr="00405769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634435" w:rsidRPr="00CF395C" w:rsidRDefault="00634435" w:rsidP="00634435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sr-Cyrl-RS"/>
              </w:rPr>
              <w:t>67.</w:t>
            </w:r>
          </w:p>
        </w:tc>
        <w:tc>
          <w:tcPr>
            <w:tcW w:w="10064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634435" w:rsidRPr="00CF395C" w:rsidRDefault="0063443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Тоалети </w:t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су чист</w:t>
            </w: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дезинфиковани, а инсталисана опрема  је у функцији.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634435" w:rsidRPr="00CF395C" w:rsidRDefault="00634435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708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634435" w:rsidRPr="00CF395C" w:rsidRDefault="00634435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155" w:type="dxa"/>
            <w:tcBorders>
              <w:left w:val="single" w:sz="2" w:space="0" w:color="auto"/>
              <w:right w:val="single" w:sz="12" w:space="0" w:color="auto"/>
            </w:tcBorders>
          </w:tcPr>
          <w:p w:rsidR="00634435" w:rsidRPr="00CF395C" w:rsidRDefault="00634435">
            <w:pPr>
              <w:rPr>
                <w:rFonts w:ascii="Times New Roman" w:hAnsi="Times New Roman"/>
                <w:lang w:val="sr-Cyrl-RS"/>
              </w:rPr>
            </w:pPr>
          </w:p>
        </w:tc>
      </w:tr>
    </w:tbl>
    <w:p w:rsidR="001773E2" w:rsidRPr="00CF395C" w:rsidRDefault="001773E2">
      <w:pPr>
        <w:rPr>
          <w:rFonts w:ascii="Times New Roman" w:hAnsi="Times New Roman"/>
          <w:lang w:val="sr-Cyrl-RS"/>
        </w:rPr>
      </w:pPr>
    </w:p>
    <w:p w:rsidR="00405769" w:rsidRPr="00CF395C" w:rsidRDefault="00405769">
      <w:pPr>
        <w:rPr>
          <w:rFonts w:ascii="Times New Roman" w:hAnsi="Times New Roman"/>
          <w:lang w:val="sr-Cyrl-RS"/>
        </w:rPr>
      </w:pPr>
    </w:p>
    <w:p w:rsidR="00634435" w:rsidRPr="00CF395C" w:rsidRDefault="00634435">
      <w:pPr>
        <w:rPr>
          <w:rFonts w:ascii="Times New Roman" w:hAnsi="Times New Roman"/>
          <w:lang w:val="sr-Cyrl-RS"/>
        </w:rPr>
      </w:pP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534"/>
        <w:gridCol w:w="3516"/>
        <w:gridCol w:w="2295"/>
        <w:gridCol w:w="4253"/>
        <w:gridCol w:w="709"/>
        <w:gridCol w:w="708"/>
        <w:gridCol w:w="2155"/>
      </w:tblGrid>
      <w:tr w:rsidR="00634435" w:rsidRPr="00CF395C" w:rsidTr="00CC19ED">
        <w:tc>
          <w:tcPr>
            <w:tcW w:w="14170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2A1C7" w:themeFill="accent4" w:themeFillTint="99"/>
          </w:tcPr>
          <w:p w:rsidR="00634435" w:rsidRPr="00CF395C" w:rsidRDefault="00634435" w:rsidP="00634435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lastRenderedPageBreak/>
              <w:t>С</w:t>
            </w:r>
            <w:r w:rsidRPr="00CF395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мештајн</w:t>
            </w:r>
            <w:r w:rsidRPr="00CF395C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е</w:t>
            </w:r>
            <w:r w:rsidRPr="00CF395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јединиц</w:t>
            </w:r>
            <w:r w:rsidRPr="00CF395C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е</w:t>
            </w:r>
          </w:p>
        </w:tc>
      </w:tr>
      <w:tr w:rsidR="00B40423" w:rsidRPr="00CF395C" w:rsidTr="00405769">
        <w:tc>
          <w:tcPr>
            <w:tcW w:w="534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</w:tcPr>
          <w:p w:rsidR="00B40423" w:rsidRPr="00CF395C" w:rsidRDefault="00B40423" w:rsidP="00B40423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sr-Cyrl-RS"/>
              </w:rPr>
              <w:t>68.</w:t>
            </w:r>
          </w:p>
        </w:tc>
        <w:tc>
          <w:tcPr>
            <w:tcW w:w="3516" w:type="dxa"/>
            <w:vMerge w:val="restart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</w:tcPr>
          <w:p w:rsidR="00B40423" w:rsidRPr="00CF395C" w:rsidRDefault="00B40423">
            <w:pPr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bCs/>
                <w:sz w:val="24"/>
                <w:szCs w:val="24"/>
                <w:lang w:val="sr-Cyrl-CS"/>
              </w:rPr>
              <w:t>Смештајне јединице</w:t>
            </w: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 угоститељском објекту за смештај су:</w:t>
            </w:r>
          </w:p>
        </w:tc>
        <w:tc>
          <w:tcPr>
            <w:tcW w:w="6548" w:type="dxa"/>
            <w:gridSpan w:val="2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</w:tcPr>
          <w:p w:rsidR="00B40423" w:rsidRPr="00CF395C" w:rsidRDefault="00B40423">
            <w:pPr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Соба </w:t>
            </w:r>
            <w:r w:rsidRPr="00CF395C">
              <w:rPr>
                <w:rStyle w:val="Referencafusnote"/>
                <w:rFonts w:ascii="Times New Roman" w:hAnsi="Times New Roman"/>
                <w:sz w:val="24"/>
                <w:szCs w:val="24"/>
                <w:lang w:val="ru-RU"/>
              </w:rPr>
              <w:footnoteReference w:id="28"/>
            </w:r>
          </w:p>
        </w:tc>
        <w:tc>
          <w:tcPr>
            <w:tcW w:w="709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B40423" w:rsidRPr="00CF395C" w:rsidRDefault="00B40423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B40423" w:rsidRPr="00CF395C" w:rsidRDefault="00B40423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155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</w:tcPr>
          <w:p w:rsidR="00B40423" w:rsidRPr="00CF395C" w:rsidRDefault="00B40423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B40423" w:rsidRPr="00CF395C" w:rsidTr="00405769">
        <w:tc>
          <w:tcPr>
            <w:tcW w:w="534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B40423" w:rsidRPr="00CF395C" w:rsidRDefault="00B40423" w:rsidP="00B40423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516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B40423" w:rsidRPr="00CF395C" w:rsidRDefault="00B40423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6548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0423" w:rsidRPr="00CF395C" w:rsidRDefault="00B40423">
            <w:pPr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>Породична соба</w:t>
            </w:r>
            <w:r w:rsidRPr="00CF395C">
              <w:rPr>
                <w:rStyle w:val="Referencafusnote"/>
                <w:rFonts w:ascii="Times New Roman" w:hAnsi="Times New Roman"/>
                <w:sz w:val="24"/>
                <w:szCs w:val="24"/>
                <w:lang w:val="sr-Cyrl-CS"/>
              </w:rPr>
              <w:footnoteReference w:id="29"/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B40423" w:rsidRPr="00CF395C" w:rsidRDefault="00B40423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708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B40423" w:rsidRPr="00CF395C" w:rsidRDefault="00B40423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155" w:type="dxa"/>
            <w:tcBorders>
              <w:left w:val="single" w:sz="2" w:space="0" w:color="auto"/>
              <w:right w:val="single" w:sz="12" w:space="0" w:color="auto"/>
            </w:tcBorders>
          </w:tcPr>
          <w:p w:rsidR="00B40423" w:rsidRPr="00CF395C" w:rsidRDefault="00B40423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B40423" w:rsidRPr="00CF395C" w:rsidTr="00405769">
        <w:tc>
          <w:tcPr>
            <w:tcW w:w="534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B40423" w:rsidRPr="00CF395C" w:rsidRDefault="00B40423" w:rsidP="00B40423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516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B40423" w:rsidRPr="00CF395C" w:rsidRDefault="00B40423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295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B40423" w:rsidRPr="00CF395C" w:rsidRDefault="00B40423" w:rsidP="00577858">
            <w:pPr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Апартман </w:t>
            </w:r>
            <w:r w:rsidRPr="00CF395C">
              <w:rPr>
                <w:rStyle w:val="Referencafusnote"/>
                <w:rFonts w:ascii="Times New Roman" w:hAnsi="Times New Roman"/>
                <w:sz w:val="24"/>
                <w:szCs w:val="24"/>
                <w:lang w:val="sr-Cyrl-CS"/>
              </w:rPr>
              <w:footnoteReference w:id="30"/>
            </w:r>
          </w:p>
        </w:tc>
        <w:tc>
          <w:tcPr>
            <w:tcW w:w="425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40423" w:rsidRPr="00CF395C" w:rsidRDefault="00B40423">
            <w:pPr>
              <w:rPr>
                <w:rFonts w:ascii="Times New Roman" w:hAnsi="Times New Roman"/>
                <w:lang w:val="sr-Cyrl-RS"/>
              </w:rPr>
            </w:pPr>
            <w:proofErr w:type="spellStart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</w:t>
            </w:r>
            <w:proofErr w:type="spellEnd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кухињом</w:t>
            </w:r>
            <w:proofErr w:type="spellEnd"/>
            <w:r w:rsidRPr="00CF395C">
              <w:rPr>
                <w:rStyle w:val="Referencafusnote"/>
                <w:rFonts w:ascii="Times New Roman" w:eastAsia="Times New Roman" w:hAnsi="Times New Roman"/>
                <w:color w:val="000000"/>
                <w:sz w:val="24"/>
                <w:szCs w:val="24"/>
              </w:rPr>
              <w:footnoteReference w:id="31"/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B40423" w:rsidRPr="00CF395C" w:rsidRDefault="00B40423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708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B40423" w:rsidRPr="00CF395C" w:rsidRDefault="00B40423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155" w:type="dxa"/>
            <w:tcBorders>
              <w:left w:val="single" w:sz="2" w:space="0" w:color="auto"/>
              <w:right w:val="single" w:sz="12" w:space="0" w:color="auto"/>
            </w:tcBorders>
          </w:tcPr>
          <w:p w:rsidR="00B40423" w:rsidRPr="00CF395C" w:rsidRDefault="00B40423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B40423" w:rsidRPr="00CF395C" w:rsidTr="00405769">
        <w:tc>
          <w:tcPr>
            <w:tcW w:w="534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B40423" w:rsidRPr="00CF395C" w:rsidRDefault="00B40423" w:rsidP="00B40423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516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B40423" w:rsidRPr="00CF395C" w:rsidRDefault="00B40423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29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B40423" w:rsidRPr="00CF395C" w:rsidRDefault="00B40423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4253" w:type="dxa"/>
            <w:tcBorders>
              <w:left w:val="single" w:sz="2" w:space="0" w:color="auto"/>
              <w:right w:val="single" w:sz="2" w:space="0" w:color="auto"/>
            </w:tcBorders>
          </w:tcPr>
          <w:p w:rsidR="00B40423" w:rsidRPr="00CF395C" w:rsidRDefault="00B40423">
            <w:pPr>
              <w:rPr>
                <w:rFonts w:ascii="Times New Roman" w:hAnsi="Times New Roman"/>
                <w:lang w:val="sr-Cyrl-RS"/>
              </w:rPr>
            </w:pPr>
            <w:proofErr w:type="spellStart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без</w:t>
            </w:r>
            <w:proofErr w:type="spellEnd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кухиње</w:t>
            </w:r>
            <w:proofErr w:type="spellEnd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F395C">
              <w:rPr>
                <w:rStyle w:val="Referencafusnote"/>
                <w:rFonts w:ascii="Times New Roman" w:eastAsia="Times New Roman" w:hAnsi="Times New Roman"/>
                <w:color w:val="000000"/>
                <w:sz w:val="24"/>
                <w:szCs w:val="24"/>
              </w:rPr>
              <w:footnoteReference w:id="32"/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B40423" w:rsidRPr="00CF395C" w:rsidRDefault="00B40423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708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B40423" w:rsidRPr="00CF395C" w:rsidRDefault="00B40423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155" w:type="dxa"/>
            <w:tcBorders>
              <w:left w:val="single" w:sz="2" w:space="0" w:color="auto"/>
              <w:right w:val="single" w:sz="12" w:space="0" w:color="auto"/>
            </w:tcBorders>
          </w:tcPr>
          <w:p w:rsidR="00B40423" w:rsidRPr="00CF395C" w:rsidRDefault="00B40423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B40423" w:rsidRPr="00CF395C" w:rsidTr="00405769">
        <w:tc>
          <w:tcPr>
            <w:tcW w:w="534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B40423" w:rsidRPr="00CF395C" w:rsidRDefault="00B40423" w:rsidP="00B40423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516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B40423" w:rsidRPr="00CF395C" w:rsidRDefault="00B40423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295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40423" w:rsidRPr="00CF395C" w:rsidRDefault="00B40423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4253" w:type="dxa"/>
            <w:tcBorders>
              <w:left w:val="single" w:sz="2" w:space="0" w:color="auto"/>
              <w:right w:val="single" w:sz="2" w:space="0" w:color="auto"/>
            </w:tcBorders>
          </w:tcPr>
          <w:p w:rsidR="00B40423" w:rsidRPr="00CF395C" w:rsidRDefault="00B40423">
            <w:pPr>
              <w:rPr>
                <w:rFonts w:ascii="Times New Roman" w:hAnsi="Times New Roman"/>
                <w:lang w:val="sr-Cyrl-RS"/>
              </w:rPr>
            </w:pPr>
            <w:proofErr w:type="spellStart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типа</w:t>
            </w:r>
            <w:proofErr w:type="spellEnd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RS"/>
              </w:rPr>
              <w:t>,,</w:t>
            </w:r>
            <w:proofErr w:type="spellStart"/>
            <w:r w:rsidRPr="00CF395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студиоˮ</w:t>
            </w:r>
            <w:proofErr w:type="spellEnd"/>
            <w:r w:rsidRPr="00CF395C">
              <w:rPr>
                <w:rStyle w:val="Referencafusnote"/>
                <w:rFonts w:ascii="Times New Roman" w:eastAsia="Times New Roman" w:hAnsi="Times New Roman"/>
                <w:color w:val="000000"/>
                <w:sz w:val="24"/>
                <w:szCs w:val="24"/>
              </w:rPr>
              <w:footnoteReference w:id="33"/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B40423" w:rsidRPr="00CF395C" w:rsidRDefault="00B40423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708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B40423" w:rsidRPr="00CF395C" w:rsidRDefault="00B40423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155" w:type="dxa"/>
            <w:tcBorders>
              <w:left w:val="single" w:sz="2" w:space="0" w:color="auto"/>
              <w:right w:val="single" w:sz="12" w:space="0" w:color="auto"/>
            </w:tcBorders>
          </w:tcPr>
          <w:p w:rsidR="00B40423" w:rsidRPr="00CF395C" w:rsidRDefault="00B40423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8019ED" w:rsidRPr="00CF395C" w:rsidTr="00405769">
        <w:tc>
          <w:tcPr>
            <w:tcW w:w="534" w:type="dxa"/>
            <w:vMerge w:val="restart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8019ED" w:rsidRPr="00CF395C" w:rsidRDefault="008019ED" w:rsidP="008019ED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sr-Cyrl-RS"/>
              </w:rPr>
              <w:t>69.</w:t>
            </w:r>
          </w:p>
        </w:tc>
        <w:tc>
          <w:tcPr>
            <w:tcW w:w="3516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8019ED" w:rsidRPr="00CF395C" w:rsidRDefault="008019ED" w:rsidP="00D7750B">
            <w:pPr>
              <w:spacing w:before="120" w:after="12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Смештајна јединица у угоститељском објекту за смештај </w:t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има: </w:t>
            </w:r>
            <w:r w:rsidRPr="00CF395C">
              <w:rPr>
                <w:rStyle w:val="Referencafusnote"/>
                <w:rFonts w:ascii="Times New Roman" w:hAnsi="Times New Roman"/>
                <w:sz w:val="24"/>
                <w:szCs w:val="24"/>
                <w:lang w:val="ru-RU"/>
              </w:rPr>
              <w:footnoteReference w:id="34"/>
            </w:r>
          </w:p>
          <w:p w:rsidR="008019ED" w:rsidRPr="00CF395C" w:rsidRDefault="008019ED" w:rsidP="008019ED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6548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>лежај</w:t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минималних димензија 90</w:t>
            </w:r>
            <w:r w:rsidRPr="00CF395C">
              <w:rPr>
                <w:rFonts w:ascii="Times New Roman" w:hAnsi="Times New Roman"/>
                <w:sz w:val="24"/>
                <w:szCs w:val="24"/>
              </w:rPr>
              <w:t>x</w:t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190 </w:t>
            </w:r>
            <w:r w:rsidRPr="00CF395C">
              <w:rPr>
                <w:rFonts w:ascii="Times New Roman" w:hAnsi="Times New Roman"/>
                <w:sz w:val="24"/>
                <w:szCs w:val="24"/>
                <w:lang w:val="sr-Latn-CS"/>
              </w:rPr>
              <w:t>cm</w:t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или француски лежај димензија 140</w:t>
            </w:r>
            <w:r w:rsidRPr="00CF395C">
              <w:rPr>
                <w:rFonts w:ascii="Times New Roman" w:hAnsi="Times New Roman"/>
                <w:sz w:val="24"/>
                <w:szCs w:val="24"/>
              </w:rPr>
              <w:t>x</w:t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190 </w:t>
            </w:r>
            <w:r w:rsidRPr="00CF395C">
              <w:rPr>
                <w:rFonts w:ascii="Times New Roman" w:hAnsi="Times New Roman"/>
                <w:sz w:val="24"/>
                <w:szCs w:val="24"/>
                <w:lang w:val="sr-Latn-CS"/>
              </w:rPr>
              <w:t>cm</w:t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 једну особу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708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155" w:type="dxa"/>
            <w:tcBorders>
              <w:left w:val="single" w:sz="2" w:space="0" w:color="auto"/>
              <w:right w:val="single" w:sz="12" w:space="0" w:color="auto"/>
            </w:tcBorders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8019ED" w:rsidRPr="00CF395C" w:rsidTr="00405769">
        <w:tc>
          <w:tcPr>
            <w:tcW w:w="534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8019ED" w:rsidRPr="00CF395C" w:rsidRDefault="008019ED" w:rsidP="00B40423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516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6548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>лежај</w:t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минималних димензија 160</w:t>
            </w:r>
            <w:r w:rsidRPr="00CF395C">
              <w:rPr>
                <w:rFonts w:ascii="Times New Roman" w:hAnsi="Times New Roman"/>
                <w:sz w:val="24"/>
                <w:szCs w:val="24"/>
              </w:rPr>
              <w:t>x</w:t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190 </w:t>
            </w:r>
            <w:r w:rsidRPr="00CF395C">
              <w:rPr>
                <w:rFonts w:ascii="Times New Roman" w:hAnsi="Times New Roman"/>
                <w:sz w:val="24"/>
                <w:szCs w:val="24"/>
                <w:lang w:val="sr-Latn-CS"/>
              </w:rPr>
              <w:t>cm</w:t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 две особе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708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155" w:type="dxa"/>
            <w:tcBorders>
              <w:left w:val="single" w:sz="2" w:space="0" w:color="auto"/>
              <w:right w:val="single" w:sz="12" w:space="0" w:color="auto"/>
            </w:tcBorders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8019ED" w:rsidRPr="00CF395C" w:rsidTr="00405769">
        <w:tc>
          <w:tcPr>
            <w:tcW w:w="534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8019ED" w:rsidRPr="00CF395C" w:rsidRDefault="008019ED" w:rsidP="00B40423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516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65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мадрац одговарајуће лежајне површине у односу на димензије </w:t>
            </w: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>лежаја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708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155" w:type="dxa"/>
            <w:tcBorders>
              <w:left w:val="single" w:sz="2" w:space="0" w:color="auto"/>
              <w:right w:val="single" w:sz="12" w:space="0" w:color="auto"/>
            </w:tcBorders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8019ED" w:rsidRPr="00CF395C" w:rsidTr="00405769">
        <w:tc>
          <w:tcPr>
            <w:tcW w:w="534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8019ED" w:rsidRPr="00CF395C" w:rsidRDefault="008019ED" w:rsidP="00B40423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516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65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два чаршава, ћебе (покривач) и јастук по </w:t>
            </w: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>лежају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708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155" w:type="dxa"/>
            <w:tcBorders>
              <w:left w:val="single" w:sz="2" w:space="0" w:color="auto"/>
              <w:right w:val="single" w:sz="12" w:space="0" w:color="auto"/>
            </w:tcBorders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8019ED" w:rsidRPr="00CF395C" w:rsidTr="00405769">
        <w:tc>
          <w:tcPr>
            <w:tcW w:w="534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8019ED" w:rsidRPr="00CF395C" w:rsidRDefault="008019ED" w:rsidP="00B40423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516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65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ноћни ормарић или полицу уз сваки </w:t>
            </w: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>лежај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708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155" w:type="dxa"/>
            <w:tcBorders>
              <w:left w:val="single" w:sz="2" w:space="0" w:color="auto"/>
              <w:right w:val="single" w:sz="12" w:space="0" w:color="auto"/>
            </w:tcBorders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8019ED" w:rsidRPr="00CF395C" w:rsidTr="00405769">
        <w:tc>
          <w:tcPr>
            <w:tcW w:w="534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8019ED" w:rsidRPr="00CF395C" w:rsidRDefault="008019ED" w:rsidP="00B40423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516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65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осветљење уз сваки </w:t>
            </w: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>лежај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708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155" w:type="dxa"/>
            <w:tcBorders>
              <w:left w:val="single" w:sz="2" w:space="0" w:color="auto"/>
              <w:right w:val="single" w:sz="12" w:space="0" w:color="auto"/>
            </w:tcBorders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8019ED" w:rsidRPr="00CF395C" w:rsidTr="00405769">
        <w:tc>
          <w:tcPr>
            <w:tcW w:w="534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8019ED" w:rsidRPr="00CF395C" w:rsidRDefault="008019ED" w:rsidP="00B40423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516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65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019ED" w:rsidRPr="00CF395C" w:rsidRDefault="008019E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простирку поред сваког </w:t>
            </w: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>лежаја</w:t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уколико под није у целини прекривен подном облогом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708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155" w:type="dxa"/>
            <w:tcBorders>
              <w:left w:val="single" w:sz="2" w:space="0" w:color="auto"/>
              <w:right w:val="single" w:sz="12" w:space="0" w:color="auto"/>
            </w:tcBorders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8019ED" w:rsidRPr="00CF395C" w:rsidTr="00405769">
        <w:tc>
          <w:tcPr>
            <w:tcW w:w="534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8019ED" w:rsidRPr="00CF395C" w:rsidRDefault="008019ED" w:rsidP="00B40423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516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65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019ED" w:rsidRPr="00CF395C" w:rsidRDefault="008019E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орман с полицама и одељком за вешање одеће с најмање четири вешалице по </w:t>
            </w: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>лежају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708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155" w:type="dxa"/>
            <w:tcBorders>
              <w:left w:val="single" w:sz="2" w:space="0" w:color="auto"/>
              <w:right w:val="single" w:sz="12" w:space="0" w:color="auto"/>
            </w:tcBorders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8019ED" w:rsidRPr="00CF395C" w:rsidTr="00405769">
        <w:tc>
          <w:tcPr>
            <w:tcW w:w="534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8019ED" w:rsidRPr="00CF395C" w:rsidRDefault="008019ED" w:rsidP="00B40423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516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65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019ED" w:rsidRPr="00CF395C" w:rsidRDefault="008019E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собни сто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708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155" w:type="dxa"/>
            <w:tcBorders>
              <w:left w:val="single" w:sz="2" w:space="0" w:color="auto"/>
              <w:right w:val="single" w:sz="12" w:space="0" w:color="auto"/>
            </w:tcBorders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</w:p>
        </w:tc>
      </w:tr>
    </w:tbl>
    <w:p w:rsidR="00634435" w:rsidRPr="00CF395C" w:rsidRDefault="00634435">
      <w:pPr>
        <w:rPr>
          <w:rFonts w:ascii="Times New Roman" w:hAnsi="Times New Roman"/>
          <w:lang w:val="sr-Cyrl-RS"/>
        </w:rPr>
      </w:pPr>
    </w:p>
    <w:p w:rsidR="008019ED" w:rsidRPr="00CF395C" w:rsidRDefault="008019ED">
      <w:pPr>
        <w:rPr>
          <w:rFonts w:ascii="Times New Roman" w:hAnsi="Times New Roman"/>
          <w:lang w:val="sr-Cyrl-RS"/>
        </w:rPr>
      </w:pP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534"/>
        <w:gridCol w:w="4026"/>
        <w:gridCol w:w="6038"/>
        <w:gridCol w:w="709"/>
        <w:gridCol w:w="708"/>
        <w:gridCol w:w="2155"/>
      </w:tblGrid>
      <w:tr w:rsidR="008019ED" w:rsidRPr="00CF395C" w:rsidTr="00405769">
        <w:tc>
          <w:tcPr>
            <w:tcW w:w="534" w:type="dxa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</w:tcPr>
          <w:p w:rsidR="008019ED" w:rsidRPr="00CF395C" w:rsidRDefault="008019E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402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603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столицу по </w:t>
            </w: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>лежају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708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155" w:type="dxa"/>
            <w:tcBorders>
              <w:left w:val="single" w:sz="2" w:space="0" w:color="auto"/>
              <w:right w:val="single" w:sz="12" w:space="0" w:color="auto"/>
            </w:tcBorders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8019ED" w:rsidRPr="00CF395C" w:rsidTr="00405769">
        <w:tc>
          <w:tcPr>
            <w:tcW w:w="534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8019ED" w:rsidRPr="00CF395C" w:rsidRDefault="008019E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4026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6038" w:type="dxa"/>
            <w:tcBorders>
              <w:left w:val="single" w:sz="2" w:space="0" w:color="auto"/>
              <w:right w:val="single" w:sz="2" w:space="0" w:color="auto"/>
            </w:tcBorders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корпу за отпатке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708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155" w:type="dxa"/>
            <w:tcBorders>
              <w:left w:val="single" w:sz="2" w:space="0" w:color="auto"/>
              <w:right w:val="single" w:sz="12" w:space="0" w:color="auto"/>
            </w:tcBorders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8019ED" w:rsidRPr="00CF395C" w:rsidTr="00405769">
        <w:tc>
          <w:tcPr>
            <w:tcW w:w="534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8019ED" w:rsidRPr="00CF395C" w:rsidRDefault="008019E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4026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6038" w:type="dxa"/>
            <w:tcBorders>
              <w:left w:val="single" w:sz="2" w:space="0" w:color="auto"/>
              <w:right w:val="single" w:sz="2" w:space="0" w:color="auto"/>
            </w:tcBorders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упутство у случају опасности од пожара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708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155" w:type="dxa"/>
            <w:tcBorders>
              <w:left w:val="single" w:sz="2" w:space="0" w:color="auto"/>
              <w:right w:val="single" w:sz="12" w:space="0" w:color="auto"/>
            </w:tcBorders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8019ED" w:rsidRPr="00CF395C" w:rsidTr="00405769">
        <w:tc>
          <w:tcPr>
            <w:tcW w:w="534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8019ED" w:rsidRPr="00CF395C" w:rsidRDefault="008019ED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4026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6038" w:type="dxa"/>
            <w:tcBorders>
              <w:left w:val="single" w:sz="2" w:space="0" w:color="auto"/>
              <w:right w:val="single" w:sz="2" w:space="0" w:color="auto"/>
            </w:tcBorders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пепељару, осим у собама у којима је истакнута забрана пушења.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708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155" w:type="dxa"/>
            <w:tcBorders>
              <w:left w:val="single" w:sz="2" w:space="0" w:color="auto"/>
              <w:right w:val="single" w:sz="12" w:space="0" w:color="auto"/>
            </w:tcBorders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8019ED" w:rsidRPr="00CF395C" w:rsidTr="00405769">
        <w:tc>
          <w:tcPr>
            <w:tcW w:w="534" w:type="dxa"/>
            <w:vMerge w:val="restart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8019ED" w:rsidRPr="00CF395C" w:rsidRDefault="008019ED" w:rsidP="008019ED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sr-Cyrl-RS"/>
              </w:rPr>
              <w:t>70.</w:t>
            </w:r>
          </w:p>
        </w:tc>
        <w:tc>
          <w:tcPr>
            <w:tcW w:w="4026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8019ED" w:rsidRPr="00CF395C" w:rsidRDefault="008019ED" w:rsidP="008019ED">
            <w:pPr>
              <w:spacing w:before="120" w:after="12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Купатило у саставу смештајне јединице има:</w:t>
            </w:r>
          </w:p>
          <w:p w:rsidR="008019ED" w:rsidRPr="00CF395C" w:rsidRDefault="008019ED" w:rsidP="008019ED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6038" w:type="dxa"/>
            <w:tcBorders>
              <w:left w:val="single" w:sz="2" w:space="0" w:color="auto"/>
              <w:right w:val="single" w:sz="2" w:space="0" w:color="auto"/>
            </w:tcBorders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обезбеђену природну</w:t>
            </w:r>
            <w:r w:rsidRPr="00CF395C">
              <w:rPr>
                <w:rStyle w:val="Referencafusnote"/>
                <w:rFonts w:ascii="Times New Roman" w:hAnsi="Times New Roman"/>
                <w:sz w:val="24"/>
                <w:szCs w:val="24"/>
                <w:lang w:val="ru-RU"/>
              </w:rPr>
              <w:footnoteReference w:id="35"/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или вештачку вентилацију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708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155" w:type="dxa"/>
            <w:tcBorders>
              <w:left w:val="single" w:sz="2" w:space="0" w:color="auto"/>
              <w:right w:val="single" w:sz="12" w:space="0" w:color="auto"/>
            </w:tcBorders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8019ED" w:rsidRPr="00CF395C" w:rsidTr="00405769">
        <w:tc>
          <w:tcPr>
            <w:tcW w:w="534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8019ED" w:rsidRPr="00CF395C" w:rsidRDefault="008019ED" w:rsidP="008019ED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4026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6038" w:type="dxa"/>
            <w:tcBorders>
              <w:left w:val="single" w:sz="2" w:space="0" w:color="auto"/>
              <w:right w:val="single" w:sz="2" w:space="0" w:color="auto"/>
            </w:tcBorders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топлу и хладну текућу воду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708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155" w:type="dxa"/>
            <w:tcBorders>
              <w:left w:val="single" w:sz="2" w:space="0" w:color="auto"/>
              <w:right w:val="single" w:sz="12" w:space="0" w:color="auto"/>
            </w:tcBorders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8019ED" w:rsidRPr="00CF395C" w:rsidTr="00405769">
        <w:tc>
          <w:tcPr>
            <w:tcW w:w="534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8019ED" w:rsidRPr="00CF395C" w:rsidRDefault="008019ED" w:rsidP="008019ED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4026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6038" w:type="dxa"/>
            <w:tcBorders>
              <w:left w:val="single" w:sz="2" w:space="0" w:color="auto"/>
              <w:right w:val="single" w:sz="2" w:space="0" w:color="auto"/>
            </w:tcBorders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лежећу или туш каду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708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155" w:type="dxa"/>
            <w:tcBorders>
              <w:left w:val="single" w:sz="2" w:space="0" w:color="auto"/>
              <w:right w:val="single" w:sz="12" w:space="0" w:color="auto"/>
            </w:tcBorders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8019ED" w:rsidRPr="00CF395C" w:rsidTr="00405769">
        <w:tc>
          <w:tcPr>
            <w:tcW w:w="534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8019ED" w:rsidRPr="00CF395C" w:rsidRDefault="008019ED" w:rsidP="008019ED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4026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6038" w:type="dxa"/>
            <w:tcBorders>
              <w:left w:val="single" w:sz="2" w:space="0" w:color="auto"/>
              <w:right w:val="single" w:sz="2" w:space="0" w:color="auto"/>
            </w:tcBorders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умиваоник</w:t>
            </w: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са текућом хладном и топлом водом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708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155" w:type="dxa"/>
            <w:tcBorders>
              <w:left w:val="single" w:sz="2" w:space="0" w:color="auto"/>
              <w:right w:val="single" w:sz="12" w:space="0" w:color="auto"/>
            </w:tcBorders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8019ED" w:rsidRPr="00CF395C" w:rsidTr="00405769">
        <w:tc>
          <w:tcPr>
            <w:tcW w:w="534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8019ED" w:rsidRPr="00CF395C" w:rsidRDefault="008019ED" w:rsidP="008019ED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4026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6038" w:type="dxa"/>
            <w:tcBorders>
              <w:left w:val="single" w:sz="2" w:space="0" w:color="auto"/>
              <w:right w:val="single" w:sz="2" w:space="0" w:color="auto"/>
            </w:tcBorders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полицу за тоалетни прибор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708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155" w:type="dxa"/>
            <w:tcBorders>
              <w:left w:val="single" w:sz="2" w:space="0" w:color="auto"/>
              <w:right w:val="single" w:sz="12" w:space="0" w:color="auto"/>
            </w:tcBorders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8019ED" w:rsidRPr="00CF395C" w:rsidTr="00405769">
        <w:tc>
          <w:tcPr>
            <w:tcW w:w="534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8019ED" w:rsidRPr="00CF395C" w:rsidRDefault="008019ED" w:rsidP="008019ED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4026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6038" w:type="dxa"/>
            <w:tcBorders>
              <w:left w:val="single" w:sz="2" w:space="0" w:color="auto"/>
              <w:right w:val="single" w:sz="2" w:space="0" w:color="auto"/>
            </w:tcBorders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огледало са осветљењем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708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155" w:type="dxa"/>
            <w:tcBorders>
              <w:left w:val="single" w:sz="2" w:space="0" w:color="auto"/>
              <w:right w:val="single" w:sz="12" w:space="0" w:color="auto"/>
            </w:tcBorders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8019ED" w:rsidRPr="00CF395C" w:rsidTr="00405769">
        <w:tc>
          <w:tcPr>
            <w:tcW w:w="534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8019ED" w:rsidRPr="00CF395C" w:rsidRDefault="008019ED" w:rsidP="008019ED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4026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6038" w:type="dxa"/>
            <w:tcBorders>
              <w:left w:val="single" w:sz="2" w:space="0" w:color="auto"/>
              <w:right w:val="single" w:sz="2" w:space="0" w:color="auto"/>
            </w:tcBorders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утичницу за електричне апарате са ознаком напона струје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708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155" w:type="dxa"/>
            <w:tcBorders>
              <w:left w:val="single" w:sz="2" w:space="0" w:color="auto"/>
              <w:right w:val="single" w:sz="12" w:space="0" w:color="auto"/>
            </w:tcBorders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8019ED" w:rsidRPr="00CF395C" w:rsidTr="00405769">
        <w:tc>
          <w:tcPr>
            <w:tcW w:w="534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8019ED" w:rsidRPr="00CF395C" w:rsidRDefault="008019ED" w:rsidP="008019ED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4026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6038" w:type="dxa"/>
            <w:tcBorders>
              <w:left w:val="single" w:sz="2" w:space="0" w:color="auto"/>
              <w:right w:val="single" w:sz="2" w:space="0" w:color="auto"/>
            </w:tcBorders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</w:rPr>
              <w:t>W</w:t>
            </w:r>
            <w:r w:rsidRPr="00CF395C">
              <w:rPr>
                <w:rFonts w:ascii="Times New Roman" w:hAnsi="Times New Roman"/>
                <w:sz w:val="24"/>
                <w:szCs w:val="24"/>
                <w:lang w:val="sr-Latn-CS"/>
              </w:rPr>
              <w:t>C</w:t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шољу са даском за седење</w:t>
            </w: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</w:t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испирањем текућом водом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708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155" w:type="dxa"/>
            <w:tcBorders>
              <w:left w:val="single" w:sz="2" w:space="0" w:color="auto"/>
              <w:right w:val="single" w:sz="12" w:space="0" w:color="auto"/>
            </w:tcBorders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8019ED" w:rsidRPr="00CF395C" w:rsidTr="00405769">
        <w:tc>
          <w:tcPr>
            <w:tcW w:w="534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8019ED" w:rsidRPr="00CF395C" w:rsidRDefault="008019ED" w:rsidP="008019ED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4026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6038" w:type="dxa"/>
            <w:tcBorders>
              <w:left w:val="single" w:sz="2" w:space="0" w:color="auto"/>
              <w:right w:val="single" w:sz="2" w:space="0" w:color="auto"/>
            </w:tcBorders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држач пешкира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708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155" w:type="dxa"/>
            <w:tcBorders>
              <w:left w:val="single" w:sz="2" w:space="0" w:color="auto"/>
              <w:right w:val="single" w:sz="12" w:space="0" w:color="auto"/>
            </w:tcBorders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8019ED" w:rsidRPr="00CF395C" w:rsidTr="00405769">
        <w:tc>
          <w:tcPr>
            <w:tcW w:w="534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8019ED" w:rsidRPr="00CF395C" w:rsidRDefault="008019ED" w:rsidP="008019ED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4026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6038" w:type="dxa"/>
            <w:tcBorders>
              <w:left w:val="single" w:sz="2" w:space="0" w:color="auto"/>
              <w:right w:val="single" w:sz="2" w:space="0" w:color="auto"/>
            </w:tcBorders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тоалет папир на држачу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708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155" w:type="dxa"/>
            <w:tcBorders>
              <w:left w:val="single" w:sz="2" w:space="0" w:color="auto"/>
              <w:right w:val="single" w:sz="12" w:space="0" w:color="auto"/>
            </w:tcBorders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8019ED" w:rsidRPr="00CF395C" w:rsidTr="00405769">
        <w:tc>
          <w:tcPr>
            <w:tcW w:w="534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8019ED" w:rsidRPr="00CF395C" w:rsidRDefault="008019ED" w:rsidP="008019ED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4026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6038" w:type="dxa"/>
            <w:tcBorders>
              <w:left w:val="single" w:sz="2" w:space="0" w:color="auto"/>
              <w:right w:val="single" w:sz="2" w:space="0" w:color="auto"/>
            </w:tcBorders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>корпу</w:t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 отпатке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708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155" w:type="dxa"/>
            <w:tcBorders>
              <w:left w:val="single" w:sz="2" w:space="0" w:color="auto"/>
              <w:right w:val="single" w:sz="12" w:space="0" w:color="auto"/>
            </w:tcBorders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8019ED" w:rsidRPr="00CF395C" w:rsidTr="00405769">
        <w:tc>
          <w:tcPr>
            <w:tcW w:w="534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8019ED" w:rsidRPr="00CF395C" w:rsidRDefault="008019ED" w:rsidP="008019ED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4026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6038" w:type="dxa"/>
            <w:tcBorders>
              <w:left w:val="single" w:sz="2" w:space="0" w:color="auto"/>
              <w:right w:val="single" w:sz="2" w:space="0" w:color="auto"/>
            </w:tcBorders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вешалицу за </w:t>
            </w: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одлагање </w:t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одећ</w:t>
            </w: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>е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708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155" w:type="dxa"/>
            <w:tcBorders>
              <w:left w:val="single" w:sz="2" w:space="0" w:color="auto"/>
              <w:right w:val="single" w:sz="12" w:space="0" w:color="auto"/>
            </w:tcBorders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8019ED" w:rsidRPr="00CF395C" w:rsidTr="00405769">
        <w:tc>
          <w:tcPr>
            <w:tcW w:w="534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8019ED" w:rsidRPr="00CF395C" w:rsidRDefault="008019ED" w:rsidP="008019ED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4026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6038" w:type="dxa"/>
            <w:tcBorders>
              <w:left w:val="single" w:sz="2" w:space="0" w:color="auto"/>
              <w:right w:val="single" w:sz="2" w:space="0" w:color="auto"/>
            </w:tcBorders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прибор за чишћење </w:t>
            </w:r>
            <w:r w:rsidRPr="00CF395C">
              <w:rPr>
                <w:rFonts w:ascii="Times New Roman" w:hAnsi="Times New Roman"/>
                <w:sz w:val="24"/>
                <w:szCs w:val="24"/>
              </w:rPr>
              <w:t>W</w:t>
            </w:r>
            <w:r w:rsidRPr="00CF395C">
              <w:rPr>
                <w:rFonts w:ascii="Times New Roman" w:hAnsi="Times New Roman"/>
                <w:sz w:val="24"/>
                <w:szCs w:val="24"/>
                <w:lang w:val="sr-Latn-CS"/>
              </w:rPr>
              <w:t>C</w:t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шоље</w:t>
            </w: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или на други начин обезбеђено чишћење</w:t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F395C">
              <w:rPr>
                <w:rFonts w:ascii="Times New Roman" w:hAnsi="Times New Roman"/>
                <w:sz w:val="24"/>
                <w:szCs w:val="24"/>
              </w:rPr>
              <w:t>W</w:t>
            </w:r>
            <w:r w:rsidRPr="00CF395C">
              <w:rPr>
                <w:rFonts w:ascii="Times New Roman" w:hAnsi="Times New Roman"/>
                <w:sz w:val="24"/>
                <w:szCs w:val="24"/>
                <w:lang w:val="sr-Latn-CS"/>
              </w:rPr>
              <w:t>C</w:t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шоље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708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155" w:type="dxa"/>
            <w:tcBorders>
              <w:left w:val="single" w:sz="2" w:space="0" w:color="auto"/>
              <w:right w:val="single" w:sz="12" w:space="0" w:color="auto"/>
            </w:tcBorders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8019ED" w:rsidRPr="00CF395C" w:rsidTr="00405769">
        <w:tc>
          <w:tcPr>
            <w:tcW w:w="534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8019ED" w:rsidRPr="00CF395C" w:rsidRDefault="008019ED" w:rsidP="008019ED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4026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6038" w:type="dxa"/>
            <w:tcBorders>
              <w:left w:val="single" w:sz="2" w:space="0" w:color="auto"/>
              <w:right w:val="single" w:sz="2" w:space="0" w:color="auto"/>
            </w:tcBorders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осветљење које се укључује код улаза у купатило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708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155" w:type="dxa"/>
            <w:tcBorders>
              <w:left w:val="single" w:sz="2" w:space="0" w:color="auto"/>
              <w:right w:val="single" w:sz="12" w:space="0" w:color="auto"/>
            </w:tcBorders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8019ED" w:rsidRPr="00CF395C" w:rsidTr="00405769">
        <w:tc>
          <w:tcPr>
            <w:tcW w:w="534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8019ED" w:rsidRPr="00CF395C" w:rsidRDefault="008019ED" w:rsidP="008019ED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4026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6038" w:type="dxa"/>
            <w:tcBorders>
              <w:left w:val="single" w:sz="2" w:space="0" w:color="auto"/>
              <w:right w:val="single" w:sz="2" w:space="0" w:color="auto"/>
            </w:tcBorders>
          </w:tcPr>
          <w:p w:rsidR="008019ED" w:rsidRPr="00CF395C" w:rsidRDefault="008019E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два пешкира по особи;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708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155" w:type="dxa"/>
            <w:tcBorders>
              <w:left w:val="single" w:sz="2" w:space="0" w:color="auto"/>
              <w:right w:val="single" w:sz="12" w:space="0" w:color="auto"/>
            </w:tcBorders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8019ED" w:rsidRPr="00CF395C" w:rsidTr="00405769">
        <w:tc>
          <w:tcPr>
            <w:tcW w:w="534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8019ED" w:rsidRPr="00CF395C" w:rsidRDefault="008019ED" w:rsidP="008019ED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4026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6038" w:type="dxa"/>
            <w:tcBorders>
              <w:left w:val="single" w:sz="2" w:space="0" w:color="auto"/>
              <w:right w:val="single" w:sz="2" w:space="0" w:color="auto"/>
            </w:tcBorders>
          </w:tcPr>
          <w:p w:rsidR="008019ED" w:rsidRPr="00CF395C" w:rsidRDefault="008019E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чашу у хигијенској фолији по особи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708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155" w:type="dxa"/>
            <w:tcBorders>
              <w:left w:val="single" w:sz="2" w:space="0" w:color="auto"/>
              <w:right w:val="single" w:sz="12" w:space="0" w:color="auto"/>
            </w:tcBorders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8019ED" w:rsidRPr="00CF395C" w:rsidTr="00405769">
        <w:tc>
          <w:tcPr>
            <w:tcW w:w="534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8019ED" w:rsidRPr="00CF395C" w:rsidRDefault="008019ED" w:rsidP="008019ED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4026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6038" w:type="dxa"/>
            <w:tcBorders>
              <w:left w:val="single" w:sz="2" w:space="0" w:color="auto"/>
              <w:right w:val="single" w:sz="2" w:space="0" w:color="auto"/>
            </w:tcBorders>
          </w:tcPr>
          <w:p w:rsidR="008019ED" w:rsidRPr="00CF395C" w:rsidRDefault="008019E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сапун по особи или течни сапун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708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155" w:type="dxa"/>
            <w:tcBorders>
              <w:left w:val="single" w:sz="2" w:space="0" w:color="auto"/>
              <w:right w:val="single" w:sz="12" w:space="0" w:color="auto"/>
            </w:tcBorders>
          </w:tcPr>
          <w:p w:rsidR="008019ED" w:rsidRPr="00CF395C" w:rsidRDefault="008019ED">
            <w:pPr>
              <w:rPr>
                <w:rFonts w:ascii="Times New Roman" w:hAnsi="Times New Roman"/>
                <w:lang w:val="sr-Cyrl-RS"/>
              </w:rPr>
            </w:pPr>
          </w:p>
        </w:tc>
      </w:tr>
    </w:tbl>
    <w:p w:rsidR="008019ED" w:rsidRPr="00CF395C" w:rsidRDefault="008019ED">
      <w:pPr>
        <w:rPr>
          <w:rFonts w:ascii="Times New Roman" w:hAnsi="Times New Roman"/>
          <w:lang w:val="sr-Cyrl-RS"/>
        </w:rPr>
      </w:pPr>
    </w:p>
    <w:p w:rsidR="00C02DAB" w:rsidRPr="00CF395C" w:rsidRDefault="00C02DAB">
      <w:pPr>
        <w:rPr>
          <w:rFonts w:ascii="Times New Roman" w:hAnsi="Times New Roman"/>
          <w:lang w:val="sr-Cyrl-RS"/>
        </w:rPr>
      </w:pP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534"/>
        <w:gridCol w:w="10064"/>
        <w:gridCol w:w="709"/>
        <w:gridCol w:w="708"/>
        <w:gridCol w:w="2155"/>
      </w:tblGrid>
      <w:tr w:rsidR="00C02DAB" w:rsidRPr="00CF395C" w:rsidTr="00405769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C02DAB" w:rsidRPr="00CF395C" w:rsidRDefault="00C02DAB" w:rsidP="00C02DAB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sr-Cyrl-RS"/>
              </w:rPr>
              <w:t>71.</w:t>
            </w:r>
          </w:p>
        </w:tc>
        <w:tc>
          <w:tcPr>
            <w:tcW w:w="10064" w:type="dxa"/>
            <w:tcBorders>
              <w:left w:val="single" w:sz="2" w:space="0" w:color="auto"/>
              <w:right w:val="single" w:sz="2" w:space="0" w:color="auto"/>
            </w:tcBorders>
          </w:tcPr>
          <w:p w:rsidR="00C02DAB" w:rsidRPr="00CF395C" w:rsidRDefault="00C02DAB">
            <w:pPr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Свака соба има врата од чврстог материјала безбедног за госта са могућношћу закључавања.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C02DAB" w:rsidRPr="00CF395C" w:rsidRDefault="00C02DAB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708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C02DAB" w:rsidRPr="00CF395C" w:rsidRDefault="00C02DAB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155" w:type="dxa"/>
            <w:tcBorders>
              <w:left w:val="single" w:sz="2" w:space="0" w:color="auto"/>
              <w:right w:val="single" w:sz="12" w:space="0" w:color="auto"/>
            </w:tcBorders>
          </w:tcPr>
          <w:p w:rsidR="00C02DAB" w:rsidRPr="00CF395C" w:rsidRDefault="00C02DAB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C02DAB" w:rsidRPr="00CF395C" w:rsidTr="00405769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C02DAB" w:rsidRPr="00CF395C" w:rsidRDefault="00C02DAB" w:rsidP="00C02DAB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sr-Cyrl-RS"/>
              </w:rPr>
              <w:t>72.</w:t>
            </w:r>
          </w:p>
        </w:tc>
        <w:tc>
          <w:tcPr>
            <w:tcW w:w="10064" w:type="dxa"/>
            <w:tcBorders>
              <w:left w:val="single" w:sz="2" w:space="0" w:color="auto"/>
              <w:right w:val="single" w:sz="2" w:space="0" w:color="auto"/>
            </w:tcBorders>
          </w:tcPr>
          <w:p w:rsidR="00C02DAB" w:rsidRPr="00CF395C" w:rsidRDefault="00C02DAB">
            <w:pPr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Собе су директно осветљене дневном светлошћу преко прозорских отвора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C02DAB" w:rsidRPr="00CF395C" w:rsidRDefault="00C02DAB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708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C02DAB" w:rsidRPr="00CF395C" w:rsidRDefault="00C02DAB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155" w:type="dxa"/>
            <w:tcBorders>
              <w:left w:val="single" w:sz="2" w:space="0" w:color="auto"/>
              <w:right w:val="single" w:sz="12" w:space="0" w:color="auto"/>
            </w:tcBorders>
          </w:tcPr>
          <w:p w:rsidR="00C02DAB" w:rsidRPr="00CF395C" w:rsidRDefault="00C02DAB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C02DAB" w:rsidRPr="00CF395C" w:rsidTr="00405769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C02DAB" w:rsidRPr="00CF395C" w:rsidRDefault="00C02DAB" w:rsidP="00C02DAB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sr-Cyrl-RS"/>
              </w:rPr>
              <w:t>73.</w:t>
            </w:r>
          </w:p>
        </w:tc>
        <w:tc>
          <w:tcPr>
            <w:tcW w:w="10064" w:type="dxa"/>
            <w:tcBorders>
              <w:left w:val="single" w:sz="2" w:space="0" w:color="auto"/>
              <w:right w:val="single" w:sz="2" w:space="0" w:color="auto"/>
            </w:tcBorders>
          </w:tcPr>
          <w:p w:rsidR="00C02DAB" w:rsidRPr="00CF395C" w:rsidRDefault="00C02DAB">
            <w:pPr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Прозор у соби заузима најмање 1/10 површине собе</w:t>
            </w: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 </w:t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има завесу и непрозиран застор или другу врсту замрачења и заштите од погледа споља.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C02DAB" w:rsidRPr="00CF395C" w:rsidRDefault="00C02DAB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708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C02DAB" w:rsidRPr="00CF395C" w:rsidRDefault="00C02DAB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155" w:type="dxa"/>
            <w:tcBorders>
              <w:left w:val="single" w:sz="2" w:space="0" w:color="auto"/>
              <w:right w:val="single" w:sz="12" w:space="0" w:color="auto"/>
            </w:tcBorders>
          </w:tcPr>
          <w:p w:rsidR="00C02DAB" w:rsidRPr="00CF395C" w:rsidRDefault="00C02DAB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C02DAB" w:rsidRPr="00CF395C" w:rsidTr="00405769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C02DAB" w:rsidRPr="00CF395C" w:rsidRDefault="00C02DAB" w:rsidP="00C02DAB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sr-Cyrl-RS"/>
              </w:rPr>
              <w:t>74.</w:t>
            </w:r>
          </w:p>
        </w:tc>
        <w:tc>
          <w:tcPr>
            <w:tcW w:w="10064" w:type="dxa"/>
            <w:tcBorders>
              <w:left w:val="single" w:sz="2" w:space="0" w:color="auto"/>
              <w:right w:val="single" w:sz="2" w:space="0" w:color="auto"/>
            </w:tcBorders>
          </w:tcPr>
          <w:p w:rsidR="00C02DAB" w:rsidRPr="00CF395C" w:rsidRDefault="00C02DAB" w:rsidP="00C02DA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Соба има централно (плафонско или зидно) осветљење и утичницу за електричну </w:t>
            </w:r>
          </w:p>
          <w:p w:rsidR="00C02DAB" w:rsidRPr="00CF395C" w:rsidRDefault="00C02DAB" w:rsidP="00C02DAB">
            <w:pPr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енергију са ознаком напона струје.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C02DAB" w:rsidRPr="00CF395C" w:rsidRDefault="00C02DAB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708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C02DAB" w:rsidRPr="00CF395C" w:rsidRDefault="00C02DAB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155" w:type="dxa"/>
            <w:tcBorders>
              <w:left w:val="single" w:sz="2" w:space="0" w:color="auto"/>
              <w:right w:val="single" w:sz="12" w:space="0" w:color="auto"/>
            </w:tcBorders>
          </w:tcPr>
          <w:p w:rsidR="00C02DAB" w:rsidRPr="00CF395C" w:rsidRDefault="00C02DAB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C02DAB" w:rsidRPr="00CF395C" w:rsidTr="00405769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C02DAB" w:rsidRPr="00CF395C" w:rsidRDefault="00C02DAB" w:rsidP="00C02DAB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sr-Cyrl-RS"/>
              </w:rPr>
              <w:t>75.</w:t>
            </w:r>
          </w:p>
        </w:tc>
        <w:tc>
          <w:tcPr>
            <w:tcW w:w="10064" w:type="dxa"/>
            <w:tcBorders>
              <w:left w:val="single" w:sz="2" w:space="0" w:color="auto"/>
              <w:right w:val="single" w:sz="2" w:space="0" w:color="auto"/>
            </w:tcBorders>
          </w:tcPr>
          <w:p w:rsidR="00C02DAB" w:rsidRPr="00CF395C" w:rsidRDefault="00C02DAB">
            <w:pPr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Под у соби израђен је од материјала који се лако чисти и одржава.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C02DAB" w:rsidRPr="00CF395C" w:rsidRDefault="00C02DAB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708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C02DAB" w:rsidRPr="00CF395C" w:rsidRDefault="00C02DAB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155" w:type="dxa"/>
            <w:tcBorders>
              <w:left w:val="single" w:sz="2" w:space="0" w:color="auto"/>
              <w:right w:val="single" w:sz="12" w:space="0" w:color="auto"/>
            </w:tcBorders>
          </w:tcPr>
          <w:p w:rsidR="00C02DAB" w:rsidRPr="00CF395C" w:rsidRDefault="00C02DAB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C02DAB" w:rsidRPr="00CF395C" w:rsidTr="00405769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C02DAB" w:rsidRPr="00CF395C" w:rsidRDefault="00C02DAB" w:rsidP="00C02DAB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sr-Cyrl-RS"/>
              </w:rPr>
              <w:t>76.</w:t>
            </w:r>
          </w:p>
        </w:tc>
        <w:tc>
          <w:tcPr>
            <w:tcW w:w="10064" w:type="dxa"/>
            <w:tcBorders>
              <w:left w:val="single" w:sz="2" w:space="0" w:color="auto"/>
              <w:right w:val="single" w:sz="2" w:space="0" w:color="auto"/>
            </w:tcBorders>
          </w:tcPr>
          <w:p w:rsidR="00C02DAB" w:rsidRPr="00CF395C" w:rsidRDefault="00C02DAB">
            <w:pPr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У угоститељском објекту за смештај постељина се мења најмање сваки седми дан, пешкири најмање сваки трећи дан, као и после сваке промене госта.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C02DAB" w:rsidRPr="00CF395C" w:rsidRDefault="00C02DAB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708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C02DAB" w:rsidRPr="00CF395C" w:rsidRDefault="00C02DAB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155" w:type="dxa"/>
            <w:tcBorders>
              <w:left w:val="single" w:sz="2" w:space="0" w:color="auto"/>
              <w:right w:val="single" w:sz="12" w:space="0" w:color="auto"/>
            </w:tcBorders>
          </w:tcPr>
          <w:p w:rsidR="00C02DAB" w:rsidRPr="00CF395C" w:rsidRDefault="00C02DAB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C02DAB" w:rsidRPr="00CF395C" w:rsidTr="00405769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C02DAB" w:rsidRPr="00CF395C" w:rsidRDefault="00C02DAB" w:rsidP="00C02DAB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sr-Cyrl-RS"/>
              </w:rPr>
              <w:t>77.</w:t>
            </w:r>
          </w:p>
        </w:tc>
        <w:tc>
          <w:tcPr>
            <w:tcW w:w="10064" w:type="dxa"/>
            <w:tcBorders>
              <w:left w:val="single" w:sz="2" w:space="0" w:color="auto"/>
              <w:right w:val="single" w:sz="2" w:space="0" w:color="auto"/>
            </w:tcBorders>
          </w:tcPr>
          <w:p w:rsidR="00C02DAB" w:rsidRPr="00CF395C" w:rsidRDefault="00C02DAB">
            <w:pPr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Собе</w:t>
            </w: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се </w:t>
            </w: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редовно </w:t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чисте и спремају.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C02DAB" w:rsidRPr="00CF395C" w:rsidRDefault="00C02DAB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708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C02DAB" w:rsidRPr="00CF395C" w:rsidRDefault="00C02DAB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155" w:type="dxa"/>
            <w:tcBorders>
              <w:left w:val="single" w:sz="2" w:space="0" w:color="auto"/>
              <w:right w:val="single" w:sz="12" w:space="0" w:color="auto"/>
            </w:tcBorders>
          </w:tcPr>
          <w:p w:rsidR="00C02DAB" w:rsidRPr="00CF395C" w:rsidRDefault="00C02DAB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C02DAB" w:rsidRPr="00CF395C" w:rsidTr="00405769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C02DAB" w:rsidRPr="00CF395C" w:rsidRDefault="00C02DAB" w:rsidP="00C02DAB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sr-Cyrl-RS"/>
              </w:rPr>
              <w:t>78.</w:t>
            </w:r>
          </w:p>
        </w:tc>
        <w:tc>
          <w:tcPr>
            <w:tcW w:w="10064" w:type="dxa"/>
            <w:tcBorders>
              <w:left w:val="single" w:sz="2" w:space="0" w:color="auto"/>
              <w:right w:val="single" w:sz="2" w:space="0" w:color="auto"/>
            </w:tcBorders>
          </w:tcPr>
          <w:p w:rsidR="00C02DAB" w:rsidRPr="00CF395C" w:rsidRDefault="00C02DAB">
            <w:pPr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Подови у купатилу и тоалету односно </w:t>
            </w:r>
            <w:r w:rsidRPr="00CF395C">
              <w:rPr>
                <w:rFonts w:ascii="Times New Roman" w:hAnsi="Times New Roman"/>
                <w:color w:val="000000"/>
                <w:sz w:val="24"/>
                <w:szCs w:val="24"/>
              </w:rPr>
              <w:t>W</w:t>
            </w:r>
            <w:r w:rsidRPr="00CF395C">
              <w:rPr>
                <w:rFonts w:ascii="Times New Roman" w:hAnsi="Times New Roman"/>
                <w:color w:val="000000"/>
                <w:sz w:val="24"/>
                <w:szCs w:val="24"/>
                <w:lang w:val="sr-Latn-CS"/>
              </w:rPr>
              <w:t>C</w:t>
            </w:r>
            <w:r w:rsidRPr="00CF39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кабини су равни, глатки, без оштећења, отпорни на хабање израђени од керамичких плочица или другог </w:t>
            </w: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чврстог </w:t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водоотпорног материјала који се лако чисти и одржава, а у поду је уграђен сливник са заштитном решетком.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C02DAB" w:rsidRPr="00CF395C" w:rsidRDefault="00C02DAB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708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C02DAB" w:rsidRPr="00CF395C" w:rsidRDefault="00C02DAB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155" w:type="dxa"/>
            <w:tcBorders>
              <w:left w:val="single" w:sz="2" w:space="0" w:color="auto"/>
              <w:right w:val="single" w:sz="12" w:space="0" w:color="auto"/>
            </w:tcBorders>
          </w:tcPr>
          <w:p w:rsidR="00C02DAB" w:rsidRPr="00CF395C" w:rsidRDefault="00C02DAB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C02DAB" w:rsidRPr="00CF395C" w:rsidTr="00405769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C02DAB" w:rsidRPr="00CF395C" w:rsidRDefault="00C02DAB" w:rsidP="00C02DAB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sr-Cyrl-RS"/>
              </w:rPr>
              <w:t>79.</w:t>
            </w:r>
          </w:p>
        </w:tc>
        <w:tc>
          <w:tcPr>
            <w:tcW w:w="10064" w:type="dxa"/>
            <w:tcBorders>
              <w:left w:val="single" w:sz="2" w:space="0" w:color="auto"/>
              <w:right w:val="single" w:sz="2" w:space="0" w:color="auto"/>
            </w:tcBorders>
          </w:tcPr>
          <w:p w:rsidR="00C02DAB" w:rsidRPr="00CF395C" w:rsidRDefault="00C02DAB">
            <w:pPr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Зидови у купатилу и тоалету односно </w:t>
            </w:r>
            <w:r w:rsidRPr="00CF395C">
              <w:rPr>
                <w:rFonts w:ascii="Times New Roman" w:hAnsi="Times New Roman"/>
                <w:color w:val="000000"/>
                <w:sz w:val="24"/>
                <w:szCs w:val="24"/>
              </w:rPr>
              <w:t>W</w:t>
            </w:r>
            <w:r w:rsidRPr="00CF395C">
              <w:rPr>
                <w:rFonts w:ascii="Times New Roman" w:hAnsi="Times New Roman"/>
                <w:color w:val="000000"/>
                <w:sz w:val="24"/>
                <w:szCs w:val="24"/>
                <w:lang w:val="sr-Latn-CS"/>
              </w:rPr>
              <w:t>C</w:t>
            </w:r>
            <w:r w:rsidRPr="00CF39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кабини обложени су до висине од </w:t>
            </w: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1,50 </w:t>
            </w:r>
            <w:r w:rsidRPr="00CF395C">
              <w:rPr>
                <w:rFonts w:ascii="Times New Roman" w:hAnsi="Times New Roman"/>
                <w:sz w:val="24"/>
                <w:szCs w:val="24"/>
                <w:lang w:val="sr-Latn-CS"/>
              </w:rPr>
              <w:t>m</w:t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од пода керамичким плочицама или водонепропусним материјалом који се лако</w:t>
            </w:r>
            <w:r w:rsidRPr="00CF39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чисти</w:t>
            </w: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 </w:t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одржава</w:t>
            </w: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C02DAB" w:rsidRPr="00CF395C" w:rsidRDefault="00C02DAB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708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C02DAB" w:rsidRPr="00CF395C" w:rsidRDefault="00C02DAB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155" w:type="dxa"/>
            <w:tcBorders>
              <w:left w:val="single" w:sz="2" w:space="0" w:color="auto"/>
              <w:right w:val="single" w:sz="12" w:space="0" w:color="auto"/>
            </w:tcBorders>
          </w:tcPr>
          <w:p w:rsidR="00C02DAB" w:rsidRPr="00CF395C" w:rsidRDefault="00C02DAB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C02DAB" w:rsidRPr="00CF395C" w:rsidTr="00405769">
        <w:tc>
          <w:tcPr>
            <w:tcW w:w="534" w:type="dxa"/>
            <w:tcBorders>
              <w:left w:val="single" w:sz="12" w:space="0" w:color="auto"/>
              <w:right w:val="single" w:sz="2" w:space="0" w:color="auto"/>
            </w:tcBorders>
          </w:tcPr>
          <w:p w:rsidR="00C02DAB" w:rsidRPr="00CF395C" w:rsidRDefault="00C02DAB" w:rsidP="00C02DAB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sr-Cyrl-RS"/>
              </w:rPr>
              <w:t>80.</w:t>
            </w:r>
          </w:p>
        </w:tc>
        <w:tc>
          <w:tcPr>
            <w:tcW w:w="10064" w:type="dxa"/>
            <w:tcBorders>
              <w:left w:val="single" w:sz="2" w:space="0" w:color="auto"/>
              <w:right w:val="single" w:sz="2" w:space="0" w:color="auto"/>
            </w:tcBorders>
          </w:tcPr>
          <w:p w:rsidR="00C02DAB" w:rsidRPr="00CF395C" w:rsidRDefault="00C02DAB">
            <w:pPr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Врата купатила, тоалета односно </w:t>
            </w:r>
            <w:r w:rsidRPr="00CF395C">
              <w:rPr>
                <w:rFonts w:ascii="Times New Roman" w:hAnsi="Times New Roman"/>
                <w:color w:val="000000"/>
                <w:sz w:val="24"/>
                <w:szCs w:val="24"/>
              </w:rPr>
              <w:t>W</w:t>
            </w:r>
            <w:r w:rsidRPr="00CF395C">
              <w:rPr>
                <w:rFonts w:ascii="Times New Roman" w:hAnsi="Times New Roman"/>
                <w:color w:val="000000"/>
                <w:sz w:val="24"/>
                <w:szCs w:val="24"/>
                <w:lang w:val="sr-Latn-CS"/>
              </w:rPr>
              <w:t>C</w:t>
            </w:r>
            <w:r w:rsidRPr="00CF39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кабине су од чврстог материјала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C02DAB" w:rsidRPr="00CF395C" w:rsidRDefault="00C02DAB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708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C02DAB" w:rsidRPr="00CF395C" w:rsidRDefault="00C02DAB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155" w:type="dxa"/>
            <w:tcBorders>
              <w:left w:val="single" w:sz="2" w:space="0" w:color="auto"/>
              <w:right w:val="single" w:sz="12" w:space="0" w:color="auto"/>
            </w:tcBorders>
          </w:tcPr>
          <w:p w:rsidR="00C02DAB" w:rsidRPr="00CF395C" w:rsidRDefault="00C02DAB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C02DAB" w:rsidRPr="00CF395C" w:rsidTr="00405769">
        <w:tc>
          <w:tcPr>
            <w:tcW w:w="534" w:type="dxa"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C02DAB" w:rsidRPr="00CF395C" w:rsidRDefault="00C02DAB" w:rsidP="00C02DAB">
            <w:pPr>
              <w:jc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sr-Cyrl-RS"/>
              </w:rPr>
              <w:t>81.</w:t>
            </w:r>
          </w:p>
        </w:tc>
        <w:tc>
          <w:tcPr>
            <w:tcW w:w="10064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C02DAB" w:rsidRPr="00CF395C" w:rsidRDefault="00C02DAB">
            <w:pPr>
              <w:rPr>
                <w:rFonts w:ascii="Times New Roman" w:hAnsi="Times New Roman"/>
                <w:lang w:val="sr-Cyrl-RS"/>
              </w:rPr>
            </w:pP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>К</w:t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упатил</w:t>
            </w: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>о</w:t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тоалет односно </w:t>
            </w:r>
            <w:r w:rsidRPr="00CF395C">
              <w:rPr>
                <w:rFonts w:ascii="Times New Roman" w:hAnsi="Times New Roman"/>
                <w:color w:val="000000"/>
                <w:sz w:val="24"/>
                <w:szCs w:val="24"/>
              </w:rPr>
              <w:t>W</w:t>
            </w:r>
            <w:r w:rsidRPr="00CF395C">
              <w:rPr>
                <w:rFonts w:ascii="Times New Roman" w:hAnsi="Times New Roman"/>
                <w:color w:val="000000"/>
                <w:sz w:val="24"/>
                <w:szCs w:val="24"/>
                <w:lang w:val="sr-Latn-CS"/>
              </w:rPr>
              <w:t>C</w:t>
            </w:r>
            <w:r w:rsidRPr="00CF395C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>кабин</w:t>
            </w: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а </w:t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морају да </w:t>
            </w: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>буду</w:t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чист</w:t>
            </w:r>
            <w:r w:rsidRPr="00CF395C"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Pr="00CF395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дезинфиковани.</w:t>
            </w:r>
          </w:p>
        </w:tc>
        <w:tc>
          <w:tcPr>
            <w:tcW w:w="709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C02DAB" w:rsidRPr="00CF395C" w:rsidRDefault="00C02DAB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708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C02DAB" w:rsidRPr="00CF395C" w:rsidRDefault="00C02DAB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155" w:type="dxa"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C02DAB" w:rsidRPr="00CF395C" w:rsidRDefault="00C02DAB">
            <w:pPr>
              <w:rPr>
                <w:rFonts w:ascii="Times New Roman" w:hAnsi="Times New Roman"/>
                <w:lang w:val="sr-Cyrl-RS"/>
              </w:rPr>
            </w:pPr>
          </w:p>
        </w:tc>
      </w:tr>
    </w:tbl>
    <w:p w:rsidR="00C02DAB" w:rsidRPr="00CF395C" w:rsidRDefault="00C02DAB">
      <w:pPr>
        <w:rPr>
          <w:rFonts w:ascii="Times New Roman" w:hAnsi="Times New Roman"/>
          <w:lang w:val="sr-Cyrl-RS"/>
        </w:rPr>
      </w:pPr>
    </w:p>
    <w:p w:rsidR="00C02DAB" w:rsidRPr="00CF395C" w:rsidRDefault="00C02DAB">
      <w:pPr>
        <w:rPr>
          <w:rFonts w:ascii="Times New Roman" w:hAnsi="Times New Roman"/>
          <w:lang w:val="sr-Cyrl-RS"/>
        </w:rPr>
      </w:pPr>
    </w:p>
    <w:p w:rsidR="00C02DAB" w:rsidRPr="00CF395C" w:rsidRDefault="00C02DAB" w:rsidP="00C02DAB">
      <w:pPr>
        <w:rPr>
          <w:rFonts w:ascii="Times New Roman" w:hAnsi="Times New Roman"/>
          <w:sz w:val="24"/>
          <w:szCs w:val="24"/>
          <w:lang w:val="sr-Cyrl-CS"/>
        </w:rPr>
      </w:pPr>
      <w:r w:rsidRPr="00CF395C">
        <w:rPr>
          <w:rFonts w:ascii="Times New Roman" w:hAnsi="Times New Roman"/>
          <w:sz w:val="24"/>
          <w:szCs w:val="24"/>
          <w:lang w:val="sr-Cyrl-CS"/>
        </w:rPr>
        <w:t>МЕСТО:</w:t>
      </w:r>
      <w:r w:rsidR="001C5861" w:rsidRPr="00CF395C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F395C">
        <w:rPr>
          <w:rFonts w:ascii="Times New Roman" w:hAnsi="Times New Roman"/>
          <w:sz w:val="24"/>
          <w:szCs w:val="24"/>
          <w:lang w:val="sr-Cyrl-CS"/>
        </w:rPr>
        <w:t>___________________________</w:t>
      </w:r>
      <w:r w:rsidR="001C5861" w:rsidRPr="00CF395C">
        <w:rPr>
          <w:rFonts w:ascii="Times New Roman" w:hAnsi="Times New Roman"/>
          <w:lang w:val="sr-Cyrl-CS"/>
        </w:rPr>
        <w:tab/>
      </w:r>
      <w:r w:rsidR="001C5861" w:rsidRPr="00CF395C">
        <w:rPr>
          <w:rFonts w:ascii="Times New Roman" w:hAnsi="Times New Roman"/>
          <w:lang w:val="sr-Cyrl-CS"/>
        </w:rPr>
        <w:tab/>
      </w:r>
      <w:r w:rsidR="001C5861" w:rsidRPr="00CF395C">
        <w:rPr>
          <w:rFonts w:ascii="Times New Roman" w:hAnsi="Times New Roman"/>
          <w:lang w:val="sr-Cyrl-CS"/>
        </w:rPr>
        <w:tab/>
      </w:r>
      <w:r w:rsidR="001C5861" w:rsidRPr="00CF395C">
        <w:rPr>
          <w:rFonts w:ascii="Times New Roman" w:hAnsi="Times New Roman"/>
          <w:lang w:val="sr-Cyrl-CS"/>
        </w:rPr>
        <w:tab/>
      </w:r>
      <w:r w:rsidR="001C5861" w:rsidRPr="00CF395C">
        <w:rPr>
          <w:rFonts w:ascii="Times New Roman" w:hAnsi="Times New Roman"/>
          <w:lang w:val="sr-Cyrl-CS"/>
        </w:rPr>
        <w:tab/>
      </w:r>
      <w:r w:rsidR="001C5861" w:rsidRPr="00CF395C">
        <w:rPr>
          <w:rFonts w:ascii="Times New Roman" w:hAnsi="Times New Roman"/>
          <w:lang w:val="sr-Cyrl-CS"/>
        </w:rPr>
        <w:tab/>
      </w:r>
      <w:r w:rsidR="001C5861" w:rsidRPr="00CF395C">
        <w:rPr>
          <w:rFonts w:ascii="Times New Roman" w:hAnsi="Times New Roman"/>
          <w:lang w:val="sr-Cyrl-CS"/>
        </w:rPr>
        <w:tab/>
      </w:r>
      <w:r w:rsidRPr="00CF395C">
        <w:rPr>
          <w:rFonts w:ascii="Times New Roman" w:hAnsi="Times New Roman"/>
          <w:sz w:val="24"/>
          <w:szCs w:val="24"/>
          <w:lang w:val="sr-Cyrl-CS"/>
        </w:rPr>
        <w:t xml:space="preserve"> ИМЕ И ПРЕЗИМЕ ОВЛАШЋЕНОГ ЛИЦА</w:t>
      </w:r>
    </w:p>
    <w:p w:rsidR="00C02DAB" w:rsidRPr="00CF395C" w:rsidRDefault="00C02DAB" w:rsidP="00C02DAB">
      <w:pPr>
        <w:rPr>
          <w:rFonts w:ascii="Times New Roman" w:hAnsi="Times New Roman"/>
          <w:sz w:val="24"/>
          <w:szCs w:val="24"/>
        </w:rPr>
      </w:pPr>
      <w:r w:rsidRPr="00CF395C">
        <w:rPr>
          <w:rFonts w:ascii="Times New Roman" w:hAnsi="Times New Roman"/>
          <w:sz w:val="24"/>
          <w:szCs w:val="24"/>
          <w:lang w:val="sr-Cyrl-CS"/>
        </w:rPr>
        <w:t>ДАТУМ:</w:t>
      </w:r>
      <w:r w:rsidR="001C5861" w:rsidRPr="00CF395C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F395C">
        <w:rPr>
          <w:rFonts w:ascii="Times New Roman" w:hAnsi="Times New Roman"/>
          <w:sz w:val="24"/>
          <w:szCs w:val="24"/>
          <w:lang w:val="sr-Cyrl-CS"/>
        </w:rPr>
        <w:t xml:space="preserve">___________________________                        </w:t>
      </w:r>
      <w:r w:rsidR="001C5861" w:rsidRPr="00CF395C">
        <w:rPr>
          <w:rFonts w:ascii="Times New Roman" w:hAnsi="Times New Roman"/>
          <w:sz w:val="24"/>
          <w:szCs w:val="24"/>
          <w:lang w:val="sr-Cyrl-CS"/>
        </w:rPr>
        <w:tab/>
      </w:r>
      <w:r w:rsidR="001C5861" w:rsidRPr="00CF395C">
        <w:rPr>
          <w:rFonts w:ascii="Times New Roman" w:hAnsi="Times New Roman"/>
          <w:sz w:val="24"/>
          <w:szCs w:val="24"/>
          <w:lang w:val="sr-Cyrl-CS"/>
        </w:rPr>
        <w:tab/>
      </w:r>
      <w:r w:rsidR="001C5861" w:rsidRPr="00CF395C">
        <w:rPr>
          <w:rFonts w:ascii="Times New Roman" w:hAnsi="Times New Roman"/>
          <w:sz w:val="24"/>
          <w:szCs w:val="24"/>
          <w:lang w:val="sr-Cyrl-CS"/>
        </w:rPr>
        <w:tab/>
      </w:r>
      <w:r w:rsidR="001C5861" w:rsidRPr="00CF395C">
        <w:rPr>
          <w:rFonts w:ascii="Times New Roman" w:hAnsi="Times New Roman"/>
          <w:sz w:val="24"/>
          <w:szCs w:val="24"/>
          <w:lang w:val="sr-Cyrl-CS"/>
        </w:rPr>
        <w:tab/>
      </w:r>
      <w:r w:rsidR="001C5861" w:rsidRPr="00CF395C">
        <w:rPr>
          <w:rFonts w:ascii="Times New Roman" w:hAnsi="Times New Roman"/>
          <w:sz w:val="24"/>
          <w:szCs w:val="24"/>
          <w:lang w:val="sr-Cyrl-CS"/>
        </w:rPr>
        <w:tab/>
        <w:t xml:space="preserve"> _____________________________________</w:t>
      </w:r>
      <w:r w:rsidRPr="00CF395C"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                 </w:t>
      </w:r>
      <w:r w:rsidR="001C5861" w:rsidRPr="00CF395C">
        <w:rPr>
          <w:rFonts w:ascii="Times New Roman" w:hAnsi="Times New Roman"/>
          <w:sz w:val="24"/>
          <w:szCs w:val="24"/>
          <w:lang w:val="sr-Cyrl-CS"/>
        </w:rPr>
        <w:t xml:space="preserve">                           </w:t>
      </w:r>
    </w:p>
    <w:p w:rsidR="00C02DAB" w:rsidRPr="00CF395C" w:rsidRDefault="00C02DAB">
      <w:pPr>
        <w:rPr>
          <w:rFonts w:ascii="Times New Roman" w:hAnsi="Times New Roman"/>
          <w:lang w:val="sr-Cyrl-RS"/>
        </w:rPr>
      </w:pPr>
    </w:p>
    <w:sectPr w:rsidR="00C02DAB" w:rsidRPr="00CF395C" w:rsidSect="006A69A9">
      <w:footerReference w:type="default" r:id="rId7"/>
      <w:pgSz w:w="16834" w:h="11909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0A22" w:rsidRDefault="006B0A22" w:rsidP="006A69A9">
      <w:pPr>
        <w:spacing w:after="0" w:line="240" w:lineRule="auto"/>
      </w:pPr>
      <w:r>
        <w:separator/>
      </w:r>
    </w:p>
  </w:endnote>
  <w:endnote w:type="continuationSeparator" w:id="0">
    <w:p w:rsidR="006B0A22" w:rsidRDefault="006B0A22" w:rsidP="006A69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74939840"/>
      <w:docPartObj>
        <w:docPartGallery w:val="Page Numbers (Bottom of Page)"/>
        <w:docPartUnique/>
      </w:docPartObj>
    </w:sdtPr>
    <w:sdtEndPr>
      <w:rPr>
        <w:rFonts w:ascii="Times New Roman" w:hAnsi="Times New Roman"/>
        <w:noProof/>
        <w:sz w:val="24"/>
        <w:szCs w:val="24"/>
      </w:rPr>
    </w:sdtEndPr>
    <w:sdtContent>
      <w:p w:rsidR="00405769" w:rsidRPr="00A3049C" w:rsidRDefault="00405769">
        <w:pPr>
          <w:pStyle w:val="Podnojestranice"/>
          <w:jc w:val="right"/>
          <w:rPr>
            <w:rFonts w:ascii="Times New Roman" w:hAnsi="Times New Roman"/>
            <w:sz w:val="24"/>
            <w:szCs w:val="24"/>
          </w:rPr>
        </w:pPr>
        <w:r w:rsidRPr="00A3049C">
          <w:rPr>
            <w:rFonts w:ascii="Times New Roman" w:hAnsi="Times New Roman"/>
            <w:sz w:val="24"/>
            <w:szCs w:val="24"/>
          </w:rPr>
          <w:fldChar w:fldCharType="begin"/>
        </w:r>
        <w:r w:rsidRPr="00A3049C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A3049C">
          <w:rPr>
            <w:rFonts w:ascii="Times New Roman" w:hAnsi="Times New Roman"/>
            <w:sz w:val="24"/>
            <w:szCs w:val="24"/>
          </w:rPr>
          <w:fldChar w:fldCharType="separate"/>
        </w:r>
        <w:r w:rsidR="001C6598">
          <w:rPr>
            <w:rFonts w:ascii="Times New Roman" w:hAnsi="Times New Roman"/>
            <w:noProof/>
            <w:sz w:val="24"/>
            <w:szCs w:val="24"/>
          </w:rPr>
          <w:t>2</w:t>
        </w:r>
        <w:r w:rsidRPr="00A3049C">
          <w:rPr>
            <w:rFonts w:ascii="Times New Roman" w:hAnsi="Times New Roman"/>
            <w:noProof/>
            <w:sz w:val="24"/>
            <w:szCs w:val="24"/>
          </w:rPr>
          <w:fldChar w:fldCharType="end"/>
        </w:r>
      </w:p>
    </w:sdtContent>
  </w:sdt>
  <w:p w:rsidR="00405769" w:rsidRDefault="00405769">
    <w:pPr>
      <w:pStyle w:val="Podnojestrani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0A22" w:rsidRDefault="006B0A22" w:rsidP="006A69A9">
      <w:pPr>
        <w:spacing w:after="0" w:line="240" w:lineRule="auto"/>
      </w:pPr>
      <w:r>
        <w:separator/>
      </w:r>
    </w:p>
  </w:footnote>
  <w:footnote w:type="continuationSeparator" w:id="0">
    <w:p w:rsidR="006B0A22" w:rsidRDefault="006B0A22" w:rsidP="006A69A9">
      <w:pPr>
        <w:spacing w:after="0" w:line="240" w:lineRule="auto"/>
      </w:pPr>
      <w:r>
        <w:continuationSeparator/>
      </w:r>
    </w:p>
  </w:footnote>
  <w:footnote w:id="1">
    <w:p w:rsidR="00405769" w:rsidRPr="00C0194F" w:rsidRDefault="00405769" w:rsidP="006A69A9">
      <w:pPr>
        <w:pStyle w:val="Tekstfusnote"/>
        <w:jc w:val="both"/>
        <w:rPr>
          <w:lang w:val="sr-Cyrl-RS"/>
        </w:rPr>
      </w:pPr>
      <w:r w:rsidRPr="009612F4">
        <w:rPr>
          <w:rStyle w:val="Referencafusnote"/>
          <w:rFonts w:ascii="Times New Roman" w:hAnsi="Times New Roman"/>
        </w:rPr>
        <w:footnoteRef/>
      </w:r>
      <w:r w:rsidRPr="009612F4">
        <w:rPr>
          <w:rFonts w:ascii="Times New Roman" w:hAnsi="Times New Roman"/>
        </w:rPr>
        <w:t xml:space="preserve"> </w:t>
      </w:r>
      <w:r w:rsidRPr="00045AEF">
        <w:rPr>
          <w:rFonts w:ascii="Times New Roman" w:hAnsi="Times New Roman"/>
          <w:lang w:val="sr-Cyrl-RS"/>
        </w:rPr>
        <w:t>Изјава представља извод из</w:t>
      </w:r>
      <w:r w:rsidRPr="00045AEF">
        <w:rPr>
          <w:rFonts w:ascii="Times New Roman" w:hAnsi="Times New Roman"/>
        </w:rPr>
        <w:t xml:space="preserve"> </w:t>
      </w:r>
      <w:proofErr w:type="spellStart"/>
      <w:r w:rsidRPr="00045AEF">
        <w:rPr>
          <w:rFonts w:ascii="Times New Roman" w:eastAsia="Times New Roman" w:hAnsi="Times New Roman"/>
          <w:color w:val="000000"/>
        </w:rPr>
        <w:t>Правилник</w:t>
      </w:r>
      <w:proofErr w:type="spellEnd"/>
      <w:r w:rsidRPr="00045AEF">
        <w:rPr>
          <w:rFonts w:ascii="Times New Roman" w:eastAsia="Times New Roman" w:hAnsi="Times New Roman"/>
          <w:color w:val="000000"/>
          <w:lang w:val="sr-Cyrl-RS"/>
        </w:rPr>
        <w:t>а</w:t>
      </w:r>
      <w:r w:rsidRPr="00045AEF">
        <w:rPr>
          <w:rFonts w:ascii="Times New Roman" w:eastAsia="Times New Roman" w:hAnsi="Times New Roman"/>
          <w:color w:val="000000"/>
        </w:rPr>
        <w:t xml:space="preserve"> </w:t>
      </w:r>
      <w:r w:rsidRPr="00045AEF">
        <w:rPr>
          <w:rFonts w:ascii="Times New Roman" w:eastAsia="Times New Roman" w:hAnsi="Times New Roman"/>
          <w:color w:val="000000"/>
          <w:lang w:val="sr-Cyrl-RS"/>
        </w:rPr>
        <w:t>о</w:t>
      </w:r>
      <w:r w:rsidRPr="00045AEF">
        <w:rPr>
          <w:rFonts w:ascii="Times New Roman" w:eastAsia="Times New Roman" w:hAnsi="Times New Roman"/>
          <w:color w:val="000000"/>
        </w:rPr>
        <w:t xml:space="preserve"> </w:t>
      </w:r>
      <w:proofErr w:type="spellStart"/>
      <w:r w:rsidRPr="00045AEF">
        <w:rPr>
          <w:rFonts w:ascii="Times New Roman" w:eastAsia="Times New Roman" w:hAnsi="Times New Roman"/>
          <w:color w:val="000000"/>
        </w:rPr>
        <w:t>услови</w:t>
      </w:r>
      <w:proofErr w:type="spellEnd"/>
      <w:r w:rsidRPr="00045AEF">
        <w:rPr>
          <w:rFonts w:ascii="Times New Roman" w:eastAsia="Times New Roman" w:hAnsi="Times New Roman"/>
          <w:color w:val="000000"/>
          <w:lang w:val="sr-Cyrl-RS"/>
        </w:rPr>
        <w:t>ма</w:t>
      </w:r>
      <w:r w:rsidRPr="00045AEF">
        <w:rPr>
          <w:rFonts w:ascii="Times New Roman" w:eastAsia="Times New Roman" w:hAnsi="Times New Roman"/>
          <w:color w:val="000000"/>
        </w:rPr>
        <w:t xml:space="preserve"> и </w:t>
      </w:r>
      <w:proofErr w:type="spellStart"/>
      <w:r w:rsidRPr="00045AEF">
        <w:rPr>
          <w:rFonts w:ascii="Times New Roman" w:eastAsia="Times New Roman" w:hAnsi="Times New Roman"/>
          <w:color w:val="000000"/>
        </w:rPr>
        <w:t>начин</w:t>
      </w:r>
      <w:proofErr w:type="spellEnd"/>
      <w:r w:rsidRPr="00045AEF">
        <w:rPr>
          <w:rFonts w:ascii="Times New Roman" w:eastAsia="Times New Roman" w:hAnsi="Times New Roman"/>
          <w:color w:val="000000"/>
          <w:lang w:val="sr-Cyrl-RS"/>
        </w:rPr>
        <w:t>у</w:t>
      </w:r>
      <w:r w:rsidRPr="00045AEF">
        <w:rPr>
          <w:rFonts w:ascii="Times New Roman" w:eastAsia="Times New Roman" w:hAnsi="Times New Roman"/>
          <w:color w:val="000000"/>
        </w:rPr>
        <w:t xml:space="preserve"> </w:t>
      </w:r>
      <w:proofErr w:type="spellStart"/>
      <w:r w:rsidRPr="00045AEF">
        <w:rPr>
          <w:rFonts w:ascii="Times New Roman" w:eastAsia="Times New Roman" w:hAnsi="Times New Roman"/>
          <w:color w:val="000000"/>
        </w:rPr>
        <w:t>обављања</w:t>
      </w:r>
      <w:proofErr w:type="spellEnd"/>
      <w:r w:rsidRPr="00045AEF">
        <w:rPr>
          <w:rFonts w:ascii="Times New Roman" w:eastAsia="Times New Roman" w:hAnsi="Times New Roman"/>
          <w:color w:val="000000"/>
        </w:rPr>
        <w:t xml:space="preserve"> </w:t>
      </w:r>
      <w:proofErr w:type="spellStart"/>
      <w:r w:rsidRPr="00045AEF">
        <w:rPr>
          <w:rFonts w:ascii="Times New Roman" w:eastAsia="Times New Roman" w:hAnsi="Times New Roman"/>
          <w:color w:val="000000"/>
        </w:rPr>
        <w:t>угоститељске</w:t>
      </w:r>
      <w:proofErr w:type="spellEnd"/>
      <w:r w:rsidRPr="00045AEF">
        <w:rPr>
          <w:rFonts w:ascii="Times New Roman" w:eastAsia="Times New Roman" w:hAnsi="Times New Roman"/>
          <w:color w:val="000000"/>
        </w:rPr>
        <w:t xml:space="preserve"> </w:t>
      </w:r>
      <w:proofErr w:type="spellStart"/>
      <w:r w:rsidRPr="00045AEF">
        <w:rPr>
          <w:rFonts w:ascii="Times New Roman" w:eastAsia="Times New Roman" w:hAnsi="Times New Roman"/>
          <w:color w:val="000000"/>
        </w:rPr>
        <w:t>делатности</w:t>
      </w:r>
      <w:proofErr w:type="spellEnd"/>
      <w:r w:rsidRPr="00045AEF">
        <w:rPr>
          <w:rFonts w:ascii="Times New Roman" w:eastAsia="Times New Roman" w:hAnsi="Times New Roman"/>
          <w:color w:val="000000"/>
        </w:rPr>
        <w:t xml:space="preserve">, </w:t>
      </w:r>
      <w:proofErr w:type="spellStart"/>
      <w:r w:rsidRPr="00045AEF">
        <w:rPr>
          <w:rFonts w:ascii="Times New Roman" w:eastAsia="Times New Roman" w:hAnsi="Times New Roman"/>
          <w:color w:val="000000"/>
        </w:rPr>
        <w:t>начин</w:t>
      </w:r>
      <w:proofErr w:type="spellEnd"/>
      <w:r w:rsidRPr="00045AEF">
        <w:rPr>
          <w:rFonts w:ascii="Times New Roman" w:eastAsia="Times New Roman" w:hAnsi="Times New Roman"/>
          <w:color w:val="000000"/>
          <w:lang w:val="sr-Cyrl-RS"/>
        </w:rPr>
        <w:t>у</w:t>
      </w:r>
      <w:r w:rsidRPr="00045AEF">
        <w:rPr>
          <w:rFonts w:ascii="Times New Roman" w:eastAsia="Times New Roman" w:hAnsi="Times New Roman"/>
          <w:color w:val="000000"/>
        </w:rPr>
        <w:t xml:space="preserve"> </w:t>
      </w:r>
      <w:proofErr w:type="spellStart"/>
      <w:r w:rsidRPr="00045AEF">
        <w:rPr>
          <w:rFonts w:ascii="Times New Roman" w:eastAsia="Times New Roman" w:hAnsi="Times New Roman"/>
          <w:color w:val="000000"/>
        </w:rPr>
        <w:t>пружања</w:t>
      </w:r>
      <w:proofErr w:type="spellEnd"/>
      <w:r w:rsidRPr="00045AEF">
        <w:rPr>
          <w:rFonts w:ascii="Times New Roman" w:eastAsia="Times New Roman" w:hAnsi="Times New Roman"/>
          <w:color w:val="000000"/>
        </w:rPr>
        <w:t xml:space="preserve"> </w:t>
      </w:r>
      <w:proofErr w:type="spellStart"/>
      <w:r w:rsidRPr="00045AEF">
        <w:rPr>
          <w:rFonts w:ascii="Times New Roman" w:eastAsia="Times New Roman" w:hAnsi="Times New Roman"/>
          <w:color w:val="000000"/>
        </w:rPr>
        <w:t>угоститељских</w:t>
      </w:r>
      <w:proofErr w:type="spellEnd"/>
      <w:r w:rsidRPr="00045AEF">
        <w:rPr>
          <w:rFonts w:ascii="Times New Roman" w:eastAsia="Times New Roman" w:hAnsi="Times New Roman"/>
          <w:color w:val="000000"/>
        </w:rPr>
        <w:t xml:space="preserve"> </w:t>
      </w:r>
      <w:proofErr w:type="spellStart"/>
      <w:r w:rsidRPr="00045AEF">
        <w:rPr>
          <w:rFonts w:ascii="Times New Roman" w:eastAsia="Times New Roman" w:hAnsi="Times New Roman"/>
          <w:color w:val="000000"/>
        </w:rPr>
        <w:t>услуга</w:t>
      </w:r>
      <w:proofErr w:type="spellEnd"/>
      <w:r w:rsidRPr="00045AEF">
        <w:rPr>
          <w:rFonts w:ascii="Times New Roman" w:eastAsia="Times New Roman" w:hAnsi="Times New Roman"/>
          <w:color w:val="000000"/>
        </w:rPr>
        <w:t xml:space="preserve">, </w:t>
      </w:r>
      <w:proofErr w:type="spellStart"/>
      <w:r w:rsidRPr="00045AEF">
        <w:rPr>
          <w:rFonts w:ascii="Times New Roman" w:eastAsia="Times New Roman" w:hAnsi="Times New Roman"/>
          <w:color w:val="000000"/>
        </w:rPr>
        <w:t>разврставањ</w:t>
      </w:r>
      <w:proofErr w:type="spellEnd"/>
      <w:r w:rsidRPr="00045AEF">
        <w:rPr>
          <w:rFonts w:ascii="Times New Roman" w:eastAsia="Times New Roman" w:hAnsi="Times New Roman"/>
          <w:color w:val="000000"/>
          <w:lang w:val="sr-Cyrl-RS"/>
        </w:rPr>
        <w:t>у</w:t>
      </w:r>
      <w:r w:rsidRPr="00045AEF">
        <w:rPr>
          <w:rFonts w:ascii="Times New Roman" w:eastAsia="Times New Roman" w:hAnsi="Times New Roman"/>
          <w:color w:val="000000"/>
        </w:rPr>
        <w:t xml:space="preserve"> </w:t>
      </w:r>
      <w:proofErr w:type="spellStart"/>
      <w:r w:rsidRPr="00045AEF">
        <w:rPr>
          <w:rFonts w:ascii="Times New Roman" w:eastAsia="Times New Roman" w:hAnsi="Times New Roman"/>
          <w:color w:val="000000"/>
        </w:rPr>
        <w:t>угоститељских</w:t>
      </w:r>
      <w:proofErr w:type="spellEnd"/>
      <w:r w:rsidRPr="00045AEF">
        <w:rPr>
          <w:rFonts w:ascii="Times New Roman" w:eastAsia="Times New Roman" w:hAnsi="Times New Roman"/>
          <w:color w:val="000000"/>
        </w:rPr>
        <w:t xml:space="preserve"> </w:t>
      </w:r>
      <w:proofErr w:type="spellStart"/>
      <w:r w:rsidRPr="00045AEF">
        <w:rPr>
          <w:rFonts w:ascii="Times New Roman" w:eastAsia="Times New Roman" w:hAnsi="Times New Roman"/>
          <w:color w:val="000000"/>
        </w:rPr>
        <w:t>објеката</w:t>
      </w:r>
      <w:proofErr w:type="spellEnd"/>
      <w:r w:rsidRPr="00045AEF">
        <w:rPr>
          <w:rFonts w:ascii="Times New Roman" w:eastAsia="Times New Roman" w:hAnsi="Times New Roman"/>
          <w:color w:val="000000"/>
        </w:rPr>
        <w:t xml:space="preserve"> и </w:t>
      </w:r>
      <w:proofErr w:type="spellStart"/>
      <w:r w:rsidRPr="00045AEF">
        <w:rPr>
          <w:rFonts w:ascii="Times New Roman" w:eastAsia="Times New Roman" w:hAnsi="Times New Roman"/>
          <w:color w:val="000000"/>
        </w:rPr>
        <w:t>минимално</w:t>
      </w:r>
      <w:proofErr w:type="spellEnd"/>
      <w:r w:rsidRPr="00045AEF">
        <w:rPr>
          <w:rFonts w:ascii="Times New Roman" w:eastAsia="Times New Roman" w:hAnsi="Times New Roman"/>
          <w:color w:val="000000"/>
        </w:rPr>
        <w:t xml:space="preserve"> </w:t>
      </w:r>
      <w:proofErr w:type="spellStart"/>
      <w:r w:rsidRPr="00045AEF">
        <w:rPr>
          <w:rFonts w:ascii="Times New Roman" w:eastAsia="Times New Roman" w:hAnsi="Times New Roman"/>
          <w:color w:val="000000"/>
        </w:rPr>
        <w:t>технички</w:t>
      </w:r>
      <w:proofErr w:type="spellEnd"/>
      <w:r w:rsidRPr="00045AEF">
        <w:rPr>
          <w:rFonts w:ascii="Times New Roman" w:eastAsia="Times New Roman" w:hAnsi="Times New Roman"/>
          <w:color w:val="000000"/>
          <w:lang w:val="sr-Cyrl-RS"/>
        </w:rPr>
        <w:t>м</w:t>
      </w:r>
      <w:r w:rsidRPr="00045AEF">
        <w:rPr>
          <w:rFonts w:ascii="Times New Roman" w:eastAsia="Times New Roman" w:hAnsi="Times New Roman"/>
          <w:color w:val="000000"/>
        </w:rPr>
        <w:t xml:space="preserve"> </w:t>
      </w:r>
      <w:proofErr w:type="spellStart"/>
      <w:r w:rsidRPr="00045AEF">
        <w:rPr>
          <w:rFonts w:ascii="Times New Roman" w:eastAsia="Times New Roman" w:hAnsi="Times New Roman"/>
          <w:color w:val="000000"/>
        </w:rPr>
        <w:t>услови</w:t>
      </w:r>
      <w:proofErr w:type="spellEnd"/>
      <w:r w:rsidRPr="00045AEF">
        <w:rPr>
          <w:rFonts w:ascii="Times New Roman" w:eastAsia="Times New Roman" w:hAnsi="Times New Roman"/>
          <w:color w:val="000000"/>
          <w:lang w:val="sr-Cyrl-RS"/>
        </w:rPr>
        <w:t>ма</w:t>
      </w:r>
      <w:r w:rsidRPr="00045AEF">
        <w:rPr>
          <w:rFonts w:ascii="Times New Roman" w:eastAsia="Times New Roman" w:hAnsi="Times New Roman"/>
          <w:color w:val="000000"/>
        </w:rPr>
        <w:t xml:space="preserve"> </w:t>
      </w:r>
      <w:proofErr w:type="spellStart"/>
      <w:r w:rsidRPr="00045AEF">
        <w:rPr>
          <w:rFonts w:ascii="Times New Roman" w:eastAsia="Times New Roman" w:hAnsi="Times New Roman"/>
          <w:color w:val="000000"/>
        </w:rPr>
        <w:t>за</w:t>
      </w:r>
      <w:proofErr w:type="spellEnd"/>
      <w:r w:rsidRPr="00045AEF">
        <w:rPr>
          <w:rFonts w:ascii="Times New Roman" w:eastAsia="Times New Roman" w:hAnsi="Times New Roman"/>
          <w:color w:val="000000"/>
        </w:rPr>
        <w:t xml:space="preserve"> </w:t>
      </w:r>
      <w:proofErr w:type="spellStart"/>
      <w:r w:rsidRPr="00045AEF">
        <w:rPr>
          <w:rFonts w:ascii="Times New Roman" w:eastAsia="Times New Roman" w:hAnsi="Times New Roman"/>
          <w:color w:val="000000"/>
        </w:rPr>
        <w:t>уређење</w:t>
      </w:r>
      <w:proofErr w:type="spellEnd"/>
      <w:r w:rsidRPr="00045AEF">
        <w:rPr>
          <w:rFonts w:ascii="Times New Roman" w:eastAsia="Times New Roman" w:hAnsi="Times New Roman"/>
          <w:color w:val="000000"/>
        </w:rPr>
        <w:t xml:space="preserve"> и </w:t>
      </w:r>
      <w:proofErr w:type="spellStart"/>
      <w:r w:rsidRPr="00045AEF">
        <w:rPr>
          <w:rFonts w:ascii="Times New Roman" w:eastAsia="Times New Roman" w:hAnsi="Times New Roman"/>
          <w:color w:val="000000"/>
        </w:rPr>
        <w:t>опремање</w:t>
      </w:r>
      <w:proofErr w:type="spellEnd"/>
      <w:r w:rsidRPr="00045AEF">
        <w:rPr>
          <w:rFonts w:ascii="Times New Roman" w:eastAsia="Times New Roman" w:hAnsi="Times New Roman"/>
          <w:color w:val="000000"/>
        </w:rPr>
        <w:t xml:space="preserve"> </w:t>
      </w:r>
      <w:proofErr w:type="spellStart"/>
      <w:r w:rsidRPr="00045AEF">
        <w:rPr>
          <w:rFonts w:ascii="Times New Roman" w:eastAsia="Times New Roman" w:hAnsi="Times New Roman"/>
          <w:color w:val="000000"/>
        </w:rPr>
        <w:t>угоститељских</w:t>
      </w:r>
      <w:proofErr w:type="spellEnd"/>
      <w:r w:rsidRPr="00045AEF">
        <w:rPr>
          <w:rFonts w:ascii="Times New Roman" w:eastAsia="Times New Roman" w:hAnsi="Times New Roman"/>
          <w:color w:val="000000"/>
        </w:rPr>
        <w:t xml:space="preserve"> </w:t>
      </w:r>
      <w:proofErr w:type="spellStart"/>
      <w:r w:rsidRPr="00045AEF">
        <w:rPr>
          <w:rFonts w:ascii="Times New Roman" w:eastAsia="Times New Roman" w:hAnsi="Times New Roman"/>
          <w:color w:val="000000"/>
        </w:rPr>
        <w:t>објеката</w:t>
      </w:r>
      <w:proofErr w:type="spellEnd"/>
      <w:r w:rsidRPr="00045AEF">
        <w:rPr>
          <w:rFonts w:ascii="Times New Roman" w:eastAsia="Times New Roman" w:hAnsi="Times New Roman"/>
          <w:color w:val="000000"/>
          <w:lang w:val="sr-Cyrl-RS"/>
        </w:rPr>
        <w:t xml:space="preserve"> (,,</w:t>
      </w:r>
      <w:proofErr w:type="spellStart"/>
      <w:r w:rsidRPr="00045AEF">
        <w:rPr>
          <w:rFonts w:ascii="Times New Roman" w:eastAsia="Times New Roman" w:hAnsi="Times New Roman"/>
          <w:color w:val="000000"/>
          <w:lang w:val="sr-Cyrl-RS"/>
        </w:rPr>
        <w:t>Сл.гласник</w:t>
      </w:r>
      <w:proofErr w:type="spellEnd"/>
      <w:r w:rsidRPr="00045AEF">
        <w:rPr>
          <w:rFonts w:ascii="Times New Roman" w:eastAsia="Times New Roman" w:hAnsi="Times New Roman"/>
          <w:color w:val="000000"/>
          <w:lang w:val="sr-Cyrl-RS"/>
        </w:rPr>
        <w:t xml:space="preserve"> </w:t>
      </w:r>
      <w:proofErr w:type="spellStart"/>
      <w:r w:rsidRPr="00045AEF">
        <w:rPr>
          <w:rFonts w:ascii="Times New Roman" w:eastAsia="Times New Roman" w:hAnsi="Times New Roman"/>
          <w:color w:val="000000"/>
          <w:lang w:val="sr-Cyrl-RS"/>
        </w:rPr>
        <w:t>РСˮ</w:t>
      </w:r>
      <w:proofErr w:type="spellEnd"/>
      <w:r w:rsidRPr="00045AEF">
        <w:rPr>
          <w:rFonts w:ascii="Times New Roman" w:eastAsia="Times New Roman" w:hAnsi="Times New Roman"/>
          <w:color w:val="000000"/>
          <w:lang w:val="sr-Cyrl-RS"/>
        </w:rPr>
        <w:t>, бр.48/12 и 58/16) у погледу минимално техничких услова за уређење и опремање угоститељских објекта за смештај</w:t>
      </w:r>
      <w:r w:rsidRPr="00045AEF">
        <w:rPr>
          <w:rFonts w:ascii="Times New Roman" w:eastAsia="Times New Roman" w:hAnsi="Times New Roman"/>
          <w:color w:val="000000"/>
          <w:lang w:val="sr-Latn-RS"/>
        </w:rPr>
        <w:t>.</w:t>
      </w:r>
    </w:p>
  </w:footnote>
  <w:footnote w:id="2">
    <w:p w:rsidR="00405769" w:rsidRPr="00AB29C1" w:rsidRDefault="00405769" w:rsidP="0033622C">
      <w:pPr>
        <w:pStyle w:val="Bezrazmaka"/>
        <w:jc w:val="both"/>
        <w:rPr>
          <w:rFonts w:ascii="Times New Roman" w:hAnsi="Times New Roman"/>
          <w:noProof/>
          <w:color w:val="000000"/>
          <w:sz w:val="20"/>
          <w:szCs w:val="20"/>
          <w:lang w:val="sr-Cyrl-CS"/>
        </w:rPr>
      </w:pPr>
      <w:r w:rsidRPr="00AB29C1">
        <w:rPr>
          <w:rStyle w:val="Referencafusnote"/>
          <w:rFonts w:ascii="Times New Roman" w:hAnsi="Times New Roman"/>
          <w:sz w:val="20"/>
          <w:szCs w:val="20"/>
        </w:rPr>
        <w:footnoteRef/>
      </w:r>
      <w:r w:rsidRPr="00AB29C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noProof/>
          <w:color w:val="000000"/>
          <w:sz w:val="20"/>
          <w:szCs w:val="20"/>
          <w:lang w:val="sr-Cyrl-CS"/>
        </w:rPr>
        <w:t>O</w:t>
      </w:r>
      <w:r w:rsidRPr="00AB29C1">
        <w:rPr>
          <w:rFonts w:ascii="Times New Roman" w:hAnsi="Times New Roman"/>
          <w:noProof/>
          <w:color w:val="000000"/>
          <w:sz w:val="20"/>
          <w:szCs w:val="20"/>
          <w:lang w:val="sr-Cyrl-CS"/>
        </w:rPr>
        <w:t>сим у угоститељским објектима који послују само у летњем периоду.</w:t>
      </w:r>
    </w:p>
  </w:footnote>
  <w:footnote w:id="3">
    <w:p w:rsidR="00405769" w:rsidRPr="00AB29C1" w:rsidRDefault="00405769" w:rsidP="0033622C">
      <w:pPr>
        <w:pStyle w:val="Tekstfusnote"/>
        <w:rPr>
          <w:rFonts w:ascii="Times New Roman" w:hAnsi="Times New Roman"/>
          <w:lang w:val="sr-Cyrl-CS"/>
        </w:rPr>
      </w:pPr>
      <w:r w:rsidRPr="00AB29C1">
        <w:rPr>
          <w:rStyle w:val="Referencafusnote"/>
          <w:rFonts w:ascii="Times New Roman" w:hAnsi="Times New Roman"/>
        </w:rPr>
        <w:footnoteRef/>
      </w:r>
      <w:r w:rsidRPr="00AB29C1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ru-RU"/>
        </w:rPr>
        <w:t>O</w:t>
      </w:r>
      <w:r w:rsidRPr="00AB29C1">
        <w:rPr>
          <w:rFonts w:ascii="Times New Roman" w:hAnsi="Times New Roman"/>
          <w:lang w:val="ru-RU"/>
        </w:rPr>
        <w:t>сим ако не постоје техничке могућности за прикључење.</w:t>
      </w:r>
    </w:p>
  </w:footnote>
  <w:footnote w:id="4">
    <w:p w:rsidR="00405769" w:rsidRPr="00634435" w:rsidRDefault="00405769" w:rsidP="000C54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sr-Cyrl-CS"/>
        </w:rPr>
      </w:pPr>
      <w:r w:rsidRPr="009612F4">
        <w:rPr>
          <w:rStyle w:val="Referencafusnote"/>
          <w:rFonts w:ascii="Times New Roman" w:hAnsi="Times New Roman"/>
          <w:sz w:val="20"/>
          <w:szCs w:val="20"/>
        </w:rPr>
        <w:footnoteRef/>
      </w:r>
      <w:r w:rsidRPr="009612F4">
        <w:rPr>
          <w:rFonts w:ascii="Times New Roman" w:hAnsi="Times New Roman"/>
          <w:sz w:val="20"/>
          <w:szCs w:val="20"/>
        </w:rPr>
        <w:t xml:space="preserve"> </w:t>
      </w:r>
      <w:r w:rsidRPr="00B67AF0">
        <w:rPr>
          <w:rFonts w:ascii="Times New Roman" w:hAnsi="Times New Roman"/>
          <w:sz w:val="20"/>
          <w:szCs w:val="20"/>
          <w:lang w:val="ru-RU"/>
        </w:rPr>
        <w:t>Просторија у угоститељском објекту, у смислу овог правилника, представља издвојену функционалну целину која у организационом смислу може да се састоји из</w:t>
      </w:r>
      <w:r w:rsidRPr="00B67AF0">
        <w:rPr>
          <w:rFonts w:ascii="Times New Roman" w:hAnsi="Times New Roman"/>
          <w:sz w:val="20"/>
          <w:szCs w:val="20"/>
          <w:lang w:val="sr-Cyrl-CS"/>
        </w:rPr>
        <w:t xml:space="preserve"> </w:t>
      </w:r>
      <w:r w:rsidRPr="00B67AF0">
        <w:rPr>
          <w:rFonts w:ascii="Times New Roman" w:hAnsi="Times New Roman"/>
          <w:sz w:val="20"/>
          <w:szCs w:val="20"/>
          <w:lang w:val="ru-RU"/>
        </w:rPr>
        <w:t xml:space="preserve">више делова - </w:t>
      </w:r>
      <w:r w:rsidRPr="00B67AF0">
        <w:rPr>
          <w:rFonts w:ascii="Times New Roman" w:hAnsi="Times New Roman"/>
          <w:sz w:val="20"/>
          <w:szCs w:val="20"/>
          <w:lang w:val="sr-Cyrl-CS"/>
        </w:rPr>
        <w:t>простора</w:t>
      </w:r>
      <w:r w:rsidRPr="00B67AF0">
        <w:rPr>
          <w:rFonts w:ascii="Times New Roman" w:hAnsi="Times New Roman"/>
          <w:sz w:val="20"/>
          <w:szCs w:val="20"/>
        </w:rPr>
        <w:t>,</w:t>
      </w:r>
      <w:r w:rsidRPr="00B67AF0">
        <w:rPr>
          <w:rFonts w:ascii="Times New Roman" w:hAnsi="Times New Roman"/>
          <w:sz w:val="20"/>
          <w:szCs w:val="20"/>
          <w:lang w:val="ru-RU"/>
        </w:rPr>
        <w:t xml:space="preserve"> кој</w:t>
      </w:r>
      <w:r w:rsidRPr="00B67AF0">
        <w:rPr>
          <w:rFonts w:ascii="Times New Roman" w:hAnsi="Times New Roman"/>
          <w:sz w:val="20"/>
          <w:szCs w:val="20"/>
          <w:lang w:val="sr-Cyrl-CS"/>
        </w:rPr>
        <w:t xml:space="preserve">и </w:t>
      </w:r>
      <w:r w:rsidRPr="00B67AF0">
        <w:rPr>
          <w:rFonts w:ascii="Times New Roman" w:hAnsi="Times New Roman"/>
          <w:sz w:val="20"/>
          <w:szCs w:val="20"/>
          <w:lang w:val="ru-RU"/>
        </w:rPr>
        <w:t>могу бити и визуелно одвојен</w:t>
      </w:r>
      <w:r w:rsidRPr="00B67AF0">
        <w:rPr>
          <w:rFonts w:ascii="Times New Roman" w:hAnsi="Times New Roman"/>
          <w:sz w:val="20"/>
          <w:szCs w:val="20"/>
          <w:lang w:val="sr-Cyrl-CS"/>
        </w:rPr>
        <w:t>и</w:t>
      </w:r>
      <w:r w:rsidRPr="00B67AF0">
        <w:rPr>
          <w:rFonts w:ascii="Times New Roman" w:hAnsi="Times New Roman"/>
          <w:sz w:val="20"/>
          <w:szCs w:val="20"/>
          <w:lang w:val="ru-RU"/>
        </w:rPr>
        <w:t>.</w:t>
      </w:r>
      <w:r w:rsidRPr="00B67AF0">
        <w:rPr>
          <w:rFonts w:ascii="Times New Roman" w:hAnsi="Times New Roman"/>
          <w:sz w:val="20"/>
          <w:szCs w:val="20"/>
          <w:lang w:val="sr-Cyrl-CS"/>
        </w:rPr>
        <w:t xml:space="preserve"> </w:t>
      </w:r>
      <w:r w:rsidRPr="00B67AF0">
        <w:rPr>
          <w:rFonts w:ascii="Times New Roman" w:hAnsi="Times New Roman"/>
          <w:sz w:val="20"/>
          <w:szCs w:val="20"/>
          <w:lang w:val="ru-RU"/>
        </w:rPr>
        <w:t>Просторије у угоститељском објекту су међусобно функционално повезане и чине  техничко-технолошку целину</w:t>
      </w:r>
      <w:r w:rsidRPr="00B67AF0">
        <w:rPr>
          <w:rFonts w:ascii="Times New Roman" w:hAnsi="Times New Roman"/>
          <w:sz w:val="20"/>
          <w:szCs w:val="20"/>
          <w:lang w:val="sr-Cyrl-CS"/>
        </w:rPr>
        <w:t>.</w:t>
      </w:r>
    </w:p>
  </w:footnote>
  <w:footnote w:id="5">
    <w:p w:rsidR="00405769" w:rsidRPr="00D61ACC" w:rsidRDefault="00405769" w:rsidP="008019ED">
      <w:pPr>
        <w:spacing w:after="0" w:line="240" w:lineRule="auto"/>
        <w:jc w:val="both"/>
        <w:rPr>
          <w:rFonts w:ascii="Times New Roman" w:hAnsi="Times New Roman"/>
          <w:iCs/>
          <w:sz w:val="20"/>
          <w:szCs w:val="20"/>
          <w:highlight w:val="yellow"/>
          <w:lang w:val="sr-Cyrl-CS"/>
        </w:rPr>
      </w:pPr>
      <w:r w:rsidRPr="009612F4">
        <w:rPr>
          <w:rStyle w:val="Referencafusnote"/>
          <w:rFonts w:ascii="Times New Roman" w:hAnsi="Times New Roman"/>
          <w:sz w:val="20"/>
          <w:szCs w:val="20"/>
        </w:rPr>
        <w:footnoteRef/>
      </w:r>
      <w:r w:rsidRPr="009612F4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C0194F">
        <w:rPr>
          <w:rFonts w:ascii="Times New Roman" w:hAnsi="Times New Roman"/>
          <w:iCs/>
          <w:sz w:val="20"/>
          <w:szCs w:val="20"/>
        </w:rPr>
        <w:t>Под</w:t>
      </w:r>
      <w:proofErr w:type="spellEnd"/>
      <w:r w:rsidRPr="00C0194F">
        <w:rPr>
          <w:rFonts w:ascii="Times New Roman" w:hAnsi="Times New Roman"/>
          <w:iCs/>
          <w:sz w:val="20"/>
          <w:szCs w:val="20"/>
        </w:rPr>
        <w:t xml:space="preserve"> </w:t>
      </w:r>
      <w:proofErr w:type="spellStart"/>
      <w:r w:rsidRPr="00C0194F">
        <w:rPr>
          <w:rFonts w:ascii="Times New Roman" w:hAnsi="Times New Roman"/>
          <w:iCs/>
          <w:sz w:val="20"/>
          <w:szCs w:val="20"/>
        </w:rPr>
        <w:t>нивоом</w:t>
      </w:r>
      <w:proofErr w:type="spellEnd"/>
      <w:r w:rsidRPr="00C0194F">
        <w:rPr>
          <w:rFonts w:ascii="Times New Roman" w:hAnsi="Times New Roman"/>
          <w:iCs/>
          <w:sz w:val="20"/>
          <w:szCs w:val="20"/>
        </w:rPr>
        <w:t xml:space="preserve"> </w:t>
      </w:r>
      <w:proofErr w:type="spellStart"/>
      <w:r w:rsidRPr="00C0194F">
        <w:rPr>
          <w:rFonts w:ascii="Times New Roman" w:hAnsi="Times New Roman"/>
          <w:iCs/>
          <w:sz w:val="20"/>
          <w:szCs w:val="20"/>
        </w:rPr>
        <w:t>се</w:t>
      </w:r>
      <w:proofErr w:type="spellEnd"/>
      <w:r w:rsidRPr="00C0194F">
        <w:rPr>
          <w:rFonts w:ascii="Times New Roman" w:hAnsi="Times New Roman"/>
          <w:iCs/>
          <w:sz w:val="20"/>
          <w:szCs w:val="20"/>
        </w:rPr>
        <w:t xml:space="preserve"> </w:t>
      </w:r>
      <w:proofErr w:type="spellStart"/>
      <w:r w:rsidRPr="00C0194F">
        <w:rPr>
          <w:rFonts w:ascii="Times New Roman" w:hAnsi="Times New Roman"/>
          <w:iCs/>
          <w:sz w:val="20"/>
          <w:szCs w:val="20"/>
        </w:rPr>
        <w:t>подразумевају</w:t>
      </w:r>
      <w:proofErr w:type="spellEnd"/>
      <w:r w:rsidRPr="00C0194F">
        <w:rPr>
          <w:rFonts w:ascii="Times New Roman" w:hAnsi="Times New Roman"/>
          <w:iCs/>
          <w:sz w:val="20"/>
          <w:szCs w:val="20"/>
        </w:rPr>
        <w:t xml:space="preserve">: </w:t>
      </w:r>
      <w:proofErr w:type="spellStart"/>
      <w:r w:rsidRPr="00C0194F">
        <w:rPr>
          <w:rFonts w:ascii="Times New Roman" w:hAnsi="Times New Roman"/>
          <w:iCs/>
          <w:sz w:val="20"/>
          <w:szCs w:val="20"/>
        </w:rPr>
        <w:t>подрум</w:t>
      </w:r>
      <w:proofErr w:type="spellEnd"/>
      <w:r w:rsidRPr="00C0194F">
        <w:rPr>
          <w:rFonts w:ascii="Times New Roman" w:hAnsi="Times New Roman"/>
          <w:iCs/>
          <w:sz w:val="20"/>
          <w:szCs w:val="20"/>
        </w:rPr>
        <w:t xml:space="preserve">, </w:t>
      </w:r>
      <w:proofErr w:type="spellStart"/>
      <w:r w:rsidRPr="00C0194F">
        <w:rPr>
          <w:rFonts w:ascii="Times New Roman" w:hAnsi="Times New Roman"/>
          <w:iCs/>
          <w:sz w:val="20"/>
          <w:szCs w:val="20"/>
        </w:rPr>
        <w:t>сутерен</w:t>
      </w:r>
      <w:proofErr w:type="spellEnd"/>
      <w:r w:rsidRPr="00C0194F">
        <w:rPr>
          <w:rFonts w:ascii="Times New Roman" w:hAnsi="Times New Roman"/>
          <w:iCs/>
          <w:sz w:val="20"/>
          <w:szCs w:val="20"/>
        </w:rPr>
        <w:t xml:space="preserve">, </w:t>
      </w:r>
      <w:proofErr w:type="spellStart"/>
      <w:r w:rsidRPr="00C0194F">
        <w:rPr>
          <w:rFonts w:ascii="Times New Roman" w:hAnsi="Times New Roman"/>
          <w:iCs/>
          <w:sz w:val="20"/>
          <w:szCs w:val="20"/>
        </w:rPr>
        <w:t>приземље</w:t>
      </w:r>
      <w:proofErr w:type="spellEnd"/>
      <w:r w:rsidRPr="00C0194F">
        <w:rPr>
          <w:rFonts w:ascii="Times New Roman" w:hAnsi="Times New Roman"/>
          <w:iCs/>
          <w:sz w:val="20"/>
          <w:szCs w:val="20"/>
        </w:rPr>
        <w:t xml:space="preserve">, </w:t>
      </w:r>
      <w:proofErr w:type="spellStart"/>
      <w:r w:rsidRPr="00C0194F">
        <w:rPr>
          <w:rFonts w:ascii="Times New Roman" w:hAnsi="Times New Roman"/>
          <w:iCs/>
          <w:sz w:val="20"/>
          <w:szCs w:val="20"/>
        </w:rPr>
        <w:t>полуспрат</w:t>
      </w:r>
      <w:proofErr w:type="spellEnd"/>
      <w:r w:rsidRPr="00C0194F">
        <w:rPr>
          <w:rFonts w:ascii="Times New Roman" w:hAnsi="Times New Roman"/>
          <w:iCs/>
          <w:sz w:val="20"/>
          <w:szCs w:val="20"/>
        </w:rPr>
        <w:t xml:space="preserve">, </w:t>
      </w:r>
      <w:proofErr w:type="spellStart"/>
      <w:r w:rsidRPr="00C0194F">
        <w:rPr>
          <w:rFonts w:ascii="Times New Roman" w:hAnsi="Times New Roman"/>
          <w:iCs/>
          <w:sz w:val="20"/>
          <w:szCs w:val="20"/>
        </w:rPr>
        <w:t>спрат</w:t>
      </w:r>
      <w:proofErr w:type="spellEnd"/>
      <w:r w:rsidRPr="00C0194F">
        <w:rPr>
          <w:rFonts w:ascii="Times New Roman" w:hAnsi="Times New Roman"/>
          <w:iCs/>
          <w:sz w:val="20"/>
          <w:szCs w:val="20"/>
        </w:rPr>
        <w:t xml:space="preserve"> и </w:t>
      </w:r>
      <w:proofErr w:type="spellStart"/>
      <w:r w:rsidRPr="00C0194F">
        <w:rPr>
          <w:rFonts w:ascii="Times New Roman" w:hAnsi="Times New Roman"/>
          <w:iCs/>
          <w:sz w:val="20"/>
          <w:szCs w:val="20"/>
        </w:rPr>
        <w:t>поткровље</w:t>
      </w:r>
      <w:proofErr w:type="spellEnd"/>
      <w:r w:rsidRPr="00C0194F">
        <w:rPr>
          <w:rFonts w:ascii="Times New Roman" w:hAnsi="Times New Roman"/>
          <w:iCs/>
          <w:sz w:val="20"/>
          <w:szCs w:val="20"/>
          <w:lang w:val="sr-Cyrl-RS"/>
        </w:rPr>
        <w:t xml:space="preserve"> (мансарда)</w:t>
      </w:r>
      <w:r w:rsidRPr="00C0194F">
        <w:rPr>
          <w:rFonts w:ascii="Times New Roman" w:hAnsi="Times New Roman"/>
          <w:iCs/>
          <w:sz w:val="20"/>
          <w:szCs w:val="20"/>
        </w:rPr>
        <w:t xml:space="preserve">. </w:t>
      </w:r>
      <w:proofErr w:type="spellStart"/>
      <w:r w:rsidRPr="00C0194F">
        <w:rPr>
          <w:rFonts w:ascii="Times New Roman" w:hAnsi="Times New Roman"/>
          <w:iCs/>
          <w:sz w:val="20"/>
          <w:szCs w:val="20"/>
        </w:rPr>
        <w:t>Међуспрат</w:t>
      </w:r>
      <w:proofErr w:type="spellEnd"/>
      <w:r w:rsidRPr="00C0194F">
        <w:rPr>
          <w:rFonts w:ascii="Times New Roman" w:hAnsi="Times New Roman"/>
          <w:iCs/>
          <w:sz w:val="20"/>
          <w:szCs w:val="20"/>
        </w:rPr>
        <w:t xml:space="preserve"> </w:t>
      </w:r>
      <w:r w:rsidRPr="00C0194F">
        <w:rPr>
          <w:rFonts w:ascii="Times New Roman" w:hAnsi="Times New Roman"/>
          <w:iCs/>
          <w:sz w:val="20"/>
          <w:szCs w:val="20"/>
          <w:lang w:val="sr-Cyrl-RS"/>
        </w:rPr>
        <w:t xml:space="preserve">(мезанин) </w:t>
      </w:r>
      <w:r w:rsidRPr="00C0194F">
        <w:rPr>
          <w:rFonts w:ascii="Times New Roman" w:hAnsi="Times New Roman"/>
          <w:iCs/>
          <w:sz w:val="20"/>
          <w:szCs w:val="20"/>
          <w:lang w:val="sr-Cyrl-CS"/>
        </w:rPr>
        <w:t>не представља ниво</w:t>
      </w:r>
      <w:r>
        <w:rPr>
          <w:rFonts w:ascii="Times New Roman" w:hAnsi="Times New Roman"/>
          <w:iCs/>
          <w:sz w:val="20"/>
          <w:szCs w:val="20"/>
        </w:rPr>
        <w:t>.</w:t>
      </w:r>
      <w:r w:rsidRPr="00C0194F">
        <w:rPr>
          <w:rFonts w:ascii="Times New Roman" w:hAnsi="Times New Roman"/>
          <w:iCs/>
          <w:sz w:val="20"/>
          <w:szCs w:val="20"/>
          <w:lang w:val="sr-Cyrl-CS"/>
        </w:rPr>
        <w:t xml:space="preserve"> </w:t>
      </w:r>
      <w:proofErr w:type="spellStart"/>
      <w:r w:rsidRPr="00C0194F">
        <w:rPr>
          <w:rFonts w:ascii="Times New Roman" w:hAnsi="Times New Roman"/>
          <w:iCs/>
          <w:sz w:val="20"/>
          <w:szCs w:val="20"/>
        </w:rPr>
        <w:t>Ако</w:t>
      </w:r>
      <w:proofErr w:type="spellEnd"/>
      <w:r w:rsidRPr="00C0194F">
        <w:rPr>
          <w:rFonts w:ascii="Times New Roman" w:hAnsi="Times New Roman"/>
          <w:iCs/>
          <w:sz w:val="20"/>
          <w:szCs w:val="20"/>
        </w:rPr>
        <w:t xml:space="preserve"> </w:t>
      </w:r>
      <w:proofErr w:type="spellStart"/>
      <w:r w:rsidRPr="00C0194F">
        <w:rPr>
          <w:rFonts w:ascii="Times New Roman" w:hAnsi="Times New Roman"/>
          <w:iCs/>
          <w:sz w:val="20"/>
          <w:szCs w:val="20"/>
        </w:rPr>
        <w:t>се</w:t>
      </w:r>
      <w:proofErr w:type="spellEnd"/>
      <w:r w:rsidRPr="00C0194F">
        <w:rPr>
          <w:rFonts w:ascii="Times New Roman" w:hAnsi="Times New Roman"/>
          <w:iCs/>
          <w:sz w:val="20"/>
          <w:szCs w:val="20"/>
        </w:rPr>
        <w:t xml:space="preserve"> </w:t>
      </w:r>
      <w:proofErr w:type="spellStart"/>
      <w:r w:rsidRPr="00C0194F">
        <w:rPr>
          <w:rFonts w:ascii="Times New Roman" w:hAnsi="Times New Roman"/>
          <w:iCs/>
          <w:sz w:val="20"/>
          <w:szCs w:val="20"/>
        </w:rPr>
        <w:t>подрум</w:t>
      </w:r>
      <w:proofErr w:type="spellEnd"/>
      <w:r w:rsidRPr="00C0194F">
        <w:rPr>
          <w:rFonts w:ascii="Times New Roman" w:hAnsi="Times New Roman"/>
          <w:iCs/>
          <w:sz w:val="20"/>
          <w:szCs w:val="20"/>
        </w:rPr>
        <w:t xml:space="preserve"> </w:t>
      </w:r>
      <w:proofErr w:type="spellStart"/>
      <w:r w:rsidRPr="00C0194F">
        <w:rPr>
          <w:rFonts w:ascii="Times New Roman" w:hAnsi="Times New Roman"/>
          <w:iCs/>
          <w:sz w:val="20"/>
          <w:szCs w:val="20"/>
        </w:rPr>
        <w:t>састоји</w:t>
      </w:r>
      <w:proofErr w:type="spellEnd"/>
      <w:r w:rsidRPr="00C0194F">
        <w:rPr>
          <w:rFonts w:ascii="Times New Roman" w:hAnsi="Times New Roman"/>
          <w:iCs/>
          <w:sz w:val="20"/>
          <w:szCs w:val="20"/>
        </w:rPr>
        <w:t xml:space="preserve"> </w:t>
      </w:r>
      <w:proofErr w:type="spellStart"/>
      <w:r w:rsidRPr="00C0194F">
        <w:rPr>
          <w:rFonts w:ascii="Times New Roman" w:hAnsi="Times New Roman"/>
          <w:iCs/>
          <w:sz w:val="20"/>
          <w:szCs w:val="20"/>
        </w:rPr>
        <w:t>од</w:t>
      </w:r>
      <w:proofErr w:type="spellEnd"/>
      <w:r w:rsidRPr="00C0194F">
        <w:rPr>
          <w:rFonts w:ascii="Times New Roman" w:hAnsi="Times New Roman"/>
          <w:iCs/>
          <w:sz w:val="20"/>
          <w:szCs w:val="20"/>
        </w:rPr>
        <w:t xml:space="preserve"> </w:t>
      </w:r>
      <w:proofErr w:type="spellStart"/>
      <w:r w:rsidRPr="00C0194F">
        <w:rPr>
          <w:rFonts w:ascii="Times New Roman" w:hAnsi="Times New Roman"/>
          <w:iCs/>
          <w:sz w:val="20"/>
          <w:szCs w:val="20"/>
        </w:rPr>
        <w:t>више</w:t>
      </w:r>
      <w:proofErr w:type="spellEnd"/>
      <w:r w:rsidRPr="00C0194F">
        <w:rPr>
          <w:rFonts w:ascii="Times New Roman" w:hAnsi="Times New Roman"/>
          <w:iCs/>
          <w:sz w:val="20"/>
          <w:szCs w:val="20"/>
        </w:rPr>
        <w:t xml:space="preserve"> </w:t>
      </w:r>
      <w:proofErr w:type="spellStart"/>
      <w:r w:rsidRPr="00C0194F">
        <w:rPr>
          <w:rFonts w:ascii="Times New Roman" w:hAnsi="Times New Roman"/>
          <w:iCs/>
          <w:sz w:val="20"/>
          <w:szCs w:val="20"/>
        </w:rPr>
        <w:t>нивоа</w:t>
      </w:r>
      <w:proofErr w:type="spellEnd"/>
      <w:r w:rsidRPr="00C0194F">
        <w:rPr>
          <w:rFonts w:ascii="Times New Roman" w:hAnsi="Times New Roman"/>
          <w:iCs/>
          <w:sz w:val="20"/>
          <w:szCs w:val="20"/>
        </w:rPr>
        <w:t xml:space="preserve">, </w:t>
      </w:r>
      <w:proofErr w:type="spellStart"/>
      <w:r w:rsidRPr="00C0194F">
        <w:rPr>
          <w:rFonts w:ascii="Times New Roman" w:hAnsi="Times New Roman"/>
          <w:iCs/>
          <w:sz w:val="20"/>
          <w:szCs w:val="20"/>
        </w:rPr>
        <w:t>узимају</w:t>
      </w:r>
      <w:proofErr w:type="spellEnd"/>
      <w:r w:rsidRPr="00C0194F">
        <w:rPr>
          <w:rFonts w:ascii="Times New Roman" w:hAnsi="Times New Roman"/>
          <w:iCs/>
          <w:sz w:val="20"/>
          <w:szCs w:val="20"/>
        </w:rPr>
        <w:t xml:space="preserve"> </w:t>
      </w:r>
      <w:proofErr w:type="spellStart"/>
      <w:r w:rsidRPr="00C0194F">
        <w:rPr>
          <w:rFonts w:ascii="Times New Roman" w:hAnsi="Times New Roman"/>
          <w:iCs/>
          <w:sz w:val="20"/>
          <w:szCs w:val="20"/>
        </w:rPr>
        <w:t>се</w:t>
      </w:r>
      <w:proofErr w:type="spellEnd"/>
      <w:r w:rsidRPr="00C0194F">
        <w:rPr>
          <w:rFonts w:ascii="Times New Roman" w:hAnsi="Times New Roman"/>
          <w:iCs/>
          <w:sz w:val="20"/>
          <w:szCs w:val="20"/>
        </w:rPr>
        <w:t xml:space="preserve"> у </w:t>
      </w:r>
      <w:proofErr w:type="spellStart"/>
      <w:r w:rsidRPr="00C0194F">
        <w:rPr>
          <w:rFonts w:ascii="Times New Roman" w:hAnsi="Times New Roman"/>
          <w:iCs/>
          <w:sz w:val="20"/>
          <w:szCs w:val="20"/>
        </w:rPr>
        <w:t>обзир</w:t>
      </w:r>
      <w:proofErr w:type="spellEnd"/>
      <w:r w:rsidRPr="00C0194F">
        <w:rPr>
          <w:rFonts w:ascii="Times New Roman" w:hAnsi="Times New Roman"/>
          <w:iCs/>
          <w:sz w:val="20"/>
          <w:szCs w:val="20"/>
        </w:rPr>
        <w:t xml:space="preserve"> </w:t>
      </w:r>
      <w:proofErr w:type="spellStart"/>
      <w:r w:rsidRPr="00C0194F">
        <w:rPr>
          <w:rFonts w:ascii="Times New Roman" w:hAnsi="Times New Roman"/>
          <w:iCs/>
          <w:sz w:val="20"/>
          <w:szCs w:val="20"/>
        </w:rPr>
        <w:t>сви</w:t>
      </w:r>
      <w:proofErr w:type="spellEnd"/>
      <w:r w:rsidRPr="00C0194F">
        <w:rPr>
          <w:rFonts w:ascii="Times New Roman" w:hAnsi="Times New Roman"/>
          <w:iCs/>
          <w:sz w:val="20"/>
          <w:szCs w:val="20"/>
        </w:rPr>
        <w:t xml:space="preserve"> </w:t>
      </w:r>
      <w:proofErr w:type="spellStart"/>
      <w:r w:rsidRPr="00C0194F">
        <w:rPr>
          <w:rFonts w:ascii="Times New Roman" w:hAnsi="Times New Roman"/>
          <w:iCs/>
          <w:sz w:val="20"/>
          <w:szCs w:val="20"/>
        </w:rPr>
        <w:t>нивои</w:t>
      </w:r>
      <w:proofErr w:type="spellEnd"/>
      <w:r w:rsidRPr="00C0194F">
        <w:rPr>
          <w:rFonts w:ascii="Times New Roman" w:hAnsi="Times New Roman"/>
          <w:iCs/>
          <w:sz w:val="20"/>
          <w:szCs w:val="20"/>
        </w:rPr>
        <w:t xml:space="preserve"> </w:t>
      </w:r>
      <w:proofErr w:type="spellStart"/>
      <w:r w:rsidRPr="00C0194F">
        <w:rPr>
          <w:rFonts w:ascii="Times New Roman" w:hAnsi="Times New Roman"/>
          <w:iCs/>
          <w:sz w:val="20"/>
          <w:szCs w:val="20"/>
        </w:rPr>
        <w:t>које</w:t>
      </w:r>
      <w:proofErr w:type="spellEnd"/>
      <w:r w:rsidRPr="00C0194F">
        <w:rPr>
          <w:rFonts w:ascii="Times New Roman" w:hAnsi="Times New Roman"/>
          <w:iCs/>
          <w:sz w:val="20"/>
          <w:szCs w:val="20"/>
        </w:rPr>
        <w:t xml:space="preserve"> </w:t>
      </w:r>
      <w:proofErr w:type="spellStart"/>
      <w:r w:rsidRPr="00C0194F">
        <w:rPr>
          <w:rFonts w:ascii="Times New Roman" w:hAnsi="Times New Roman"/>
          <w:iCs/>
          <w:sz w:val="20"/>
          <w:szCs w:val="20"/>
        </w:rPr>
        <w:t>користе</w:t>
      </w:r>
      <w:proofErr w:type="spellEnd"/>
      <w:r w:rsidRPr="00C0194F">
        <w:rPr>
          <w:rFonts w:ascii="Times New Roman" w:hAnsi="Times New Roman"/>
          <w:iCs/>
          <w:sz w:val="20"/>
          <w:szCs w:val="20"/>
        </w:rPr>
        <w:t xml:space="preserve"> </w:t>
      </w:r>
      <w:proofErr w:type="spellStart"/>
      <w:r w:rsidRPr="00C0194F">
        <w:rPr>
          <w:rFonts w:ascii="Times New Roman" w:hAnsi="Times New Roman"/>
          <w:iCs/>
          <w:sz w:val="20"/>
          <w:szCs w:val="20"/>
        </w:rPr>
        <w:t>гости</w:t>
      </w:r>
      <w:proofErr w:type="spellEnd"/>
      <w:r w:rsidRPr="00C0194F">
        <w:rPr>
          <w:rFonts w:ascii="Times New Roman" w:hAnsi="Times New Roman"/>
          <w:iCs/>
          <w:sz w:val="20"/>
          <w:szCs w:val="20"/>
        </w:rPr>
        <w:t xml:space="preserve">. </w:t>
      </w:r>
      <w:proofErr w:type="spellStart"/>
      <w:r w:rsidRPr="00C0194F">
        <w:rPr>
          <w:rFonts w:ascii="Times New Roman" w:hAnsi="Times New Roman"/>
          <w:iCs/>
          <w:sz w:val="20"/>
          <w:szCs w:val="20"/>
        </w:rPr>
        <w:t>Два</w:t>
      </w:r>
      <w:proofErr w:type="spellEnd"/>
      <w:r w:rsidRPr="00C0194F">
        <w:rPr>
          <w:rFonts w:ascii="Times New Roman" w:hAnsi="Times New Roman"/>
          <w:iCs/>
          <w:sz w:val="20"/>
          <w:szCs w:val="20"/>
        </w:rPr>
        <w:t xml:space="preserve"> </w:t>
      </w:r>
      <w:proofErr w:type="spellStart"/>
      <w:r w:rsidRPr="00C0194F">
        <w:rPr>
          <w:rFonts w:ascii="Times New Roman" w:hAnsi="Times New Roman"/>
          <w:iCs/>
          <w:sz w:val="20"/>
          <w:szCs w:val="20"/>
        </w:rPr>
        <w:t>полуспрата</w:t>
      </w:r>
      <w:proofErr w:type="spellEnd"/>
      <w:r w:rsidRPr="00C0194F">
        <w:rPr>
          <w:rFonts w:ascii="Times New Roman" w:hAnsi="Times New Roman"/>
          <w:iCs/>
          <w:sz w:val="20"/>
          <w:szCs w:val="20"/>
        </w:rPr>
        <w:t xml:space="preserve"> </w:t>
      </w:r>
      <w:proofErr w:type="spellStart"/>
      <w:r w:rsidRPr="00C0194F">
        <w:rPr>
          <w:rFonts w:ascii="Times New Roman" w:hAnsi="Times New Roman"/>
          <w:iCs/>
          <w:sz w:val="20"/>
          <w:szCs w:val="20"/>
        </w:rPr>
        <w:t>сматрају</w:t>
      </w:r>
      <w:proofErr w:type="spellEnd"/>
      <w:r w:rsidRPr="00C0194F">
        <w:rPr>
          <w:rFonts w:ascii="Times New Roman" w:hAnsi="Times New Roman"/>
          <w:iCs/>
          <w:sz w:val="20"/>
          <w:szCs w:val="20"/>
        </w:rPr>
        <w:t xml:space="preserve"> </w:t>
      </w:r>
      <w:proofErr w:type="spellStart"/>
      <w:r w:rsidRPr="00C0194F">
        <w:rPr>
          <w:rFonts w:ascii="Times New Roman" w:hAnsi="Times New Roman"/>
          <w:iCs/>
          <w:sz w:val="20"/>
          <w:szCs w:val="20"/>
        </w:rPr>
        <w:t>се</w:t>
      </w:r>
      <w:proofErr w:type="spellEnd"/>
      <w:r w:rsidRPr="00C0194F">
        <w:rPr>
          <w:rFonts w:ascii="Times New Roman" w:hAnsi="Times New Roman"/>
          <w:iCs/>
          <w:sz w:val="20"/>
          <w:szCs w:val="20"/>
        </w:rPr>
        <w:t xml:space="preserve"> </w:t>
      </w:r>
      <w:proofErr w:type="spellStart"/>
      <w:r w:rsidRPr="00C0194F">
        <w:rPr>
          <w:rFonts w:ascii="Times New Roman" w:hAnsi="Times New Roman"/>
          <w:iCs/>
          <w:sz w:val="20"/>
          <w:szCs w:val="20"/>
        </w:rPr>
        <w:t>једним</w:t>
      </w:r>
      <w:proofErr w:type="spellEnd"/>
      <w:r w:rsidRPr="00C0194F">
        <w:rPr>
          <w:rFonts w:ascii="Times New Roman" w:hAnsi="Times New Roman"/>
          <w:iCs/>
          <w:sz w:val="20"/>
          <w:szCs w:val="20"/>
        </w:rPr>
        <w:t xml:space="preserve"> </w:t>
      </w:r>
      <w:proofErr w:type="spellStart"/>
      <w:r w:rsidRPr="00C0194F">
        <w:rPr>
          <w:rFonts w:ascii="Times New Roman" w:hAnsi="Times New Roman"/>
          <w:iCs/>
          <w:sz w:val="20"/>
          <w:szCs w:val="20"/>
        </w:rPr>
        <w:t>спратом</w:t>
      </w:r>
      <w:proofErr w:type="spellEnd"/>
      <w:r w:rsidRPr="00C0194F">
        <w:rPr>
          <w:rFonts w:ascii="Times New Roman" w:hAnsi="Times New Roman"/>
          <w:iCs/>
          <w:sz w:val="20"/>
          <w:szCs w:val="20"/>
          <w:lang w:val="sr-Cyrl-CS"/>
        </w:rPr>
        <w:t xml:space="preserve"> - </w:t>
      </w:r>
      <w:proofErr w:type="spellStart"/>
      <w:r w:rsidRPr="00C0194F">
        <w:rPr>
          <w:rFonts w:ascii="Times New Roman" w:hAnsi="Times New Roman"/>
          <w:iCs/>
          <w:sz w:val="20"/>
          <w:szCs w:val="20"/>
        </w:rPr>
        <w:t>нивоом</w:t>
      </w:r>
      <w:proofErr w:type="spellEnd"/>
      <w:r w:rsidRPr="00C0194F">
        <w:rPr>
          <w:rFonts w:ascii="Times New Roman" w:hAnsi="Times New Roman"/>
          <w:iCs/>
          <w:sz w:val="20"/>
          <w:szCs w:val="20"/>
        </w:rPr>
        <w:t xml:space="preserve">. </w:t>
      </w:r>
      <w:proofErr w:type="spellStart"/>
      <w:r w:rsidRPr="00C0194F">
        <w:rPr>
          <w:rFonts w:ascii="Times New Roman" w:hAnsi="Times New Roman"/>
          <w:iCs/>
          <w:sz w:val="20"/>
          <w:szCs w:val="20"/>
        </w:rPr>
        <w:t>На</w:t>
      </w:r>
      <w:proofErr w:type="spellEnd"/>
      <w:r w:rsidRPr="00C0194F">
        <w:rPr>
          <w:rFonts w:ascii="Times New Roman" w:hAnsi="Times New Roman"/>
          <w:iCs/>
          <w:sz w:val="20"/>
          <w:szCs w:val="20"/>
        </w:rPr>
        <w:t xml:space="preserve"> </w:t>
      </w:r>
      <w:proofErr w:type="spellStart"/>
      <w:r w:rsidRPr="00C0194F">
        <w:rPr>
          <w:rFonts w:ascii="Times New Roman" w:hAnsi="Times New Roman"/>
          <w:iCs/>
          <w:sz w:val="20"/>
          <w:szCs w:val="20"/>
        </w:rPr>
        <w:t>сваком</w:t>
      </w:r>
      <w:proofErr w:type="spellEnd"/>
      <w:r w:rsidRPr="00C0194F">
        <w:rPr>
          <w:rFonts w:ascii="Times New Roman" w:hAnsi="Times New Roman"/>
          <w:iCs/>
          <w:sz w:val="20"/>
          <w:szCs w:val="20"/>
        </w:rPr>
        <w:t xml:space="preserve"> </w:t>
      </w:r>
      <w:proofErr w:type="spellStart"/>
      <w:r w:rsidRPr="00C0194F">
        <w:rPr>
          <w:rFonts w:ascii="Times New Roman" w:hAnsi="Times New Roman"/>
          <w:iCs/>
          <w:sz w:val="20"/>
          <w:szCs w:val="20"/>
        </w:rPr>
        <w:t>другом</w:t>
      </w:r>
      <w:proofErr w:type="spellEnd"/>
      <w:r w:rsidRPr="00C0194F">
        <w:rPr>
          <w:rFonts w:ascii="Times New Roman" w:hAnsi="Times New Roman"/>
          <w:iCs/>
          <w:sz w:val="20"/>
          <w:szCs w:val="20"/>
        </w:rPr>
        <w:t xml:space="preserve"> </w:t>
      </w:r>
      <w:proofErr w:type="spellStart"/>
      <w:r w:rsidRPr="00C0194F">
        <w:rPr>
          <w:rFonts w:ascii="Times New Roman" w:hAnsi="Times New Roman"/>
          <w:iCs/>
          <w:sz w:val="20"/>
          <w:szCs w:val="20"/>
        </w:rPr>
        <w:t>полуспрату</w:t>
      </w:r>
      <w:proofErr w:type="spellEnd"/>
      <w:r w:rsidRPr="00C0194F">
        <w:rPr>
          <w:rFonts w:ascii="Times New Roman" w:hAnsi="Times New Roman"/>
          <w:iCs/>
          <w:sz w:val="20"/>
          <w:szCs w:val="20"/>
        </w:rPr>
        <w:t xml:space="preserve"> </w:t>
      </w:r>
      <w:proofErr w:type="spellStart"/>
      <w:r w:rsidRPr="00C0194F">
        <w:rPr>
          <w:rFonts w:ascii="Times New Roman" w:hAnsi="Times New Roman"/>
          <w:iCs/>
          <w:sz w:val="20"/>
          <w:szCs w:val="20"/>
        </w:rPr>
        <w:t>је</w:t>
      </w:r>
      <w:proofErr w:type="spellEnd"/>
      <w:r w:rsidRPr="00C0194F">
        <w:rPr>
          <w:rFonts w:ascii="Times New Roman" w:hAnsi="Times New Roman"/>
          <w:iCs/>
          <w:sz w:val="20"/>
          <w:szCs w:val="20"/>
        </w:rPr>
        <w:t xml:space="preserve"> </w:t>
      </w:r>
      <w:proofErr w:type="spellStart"/>
      <w:r w:rsidRPr="00C0194F">
        <w:rPr>
          <w:rFonts w:ascii="Times New Roman" w:hAnsi="Times New Roman"/>
          <w:iCs/>
          <w:sz w:val="20"/>
          <w:szCs w:val="20"/>
        </w:rPr>
        <w:t>неопходна</w:t>
      </w:r>
      <w:proofErr w:type="spellEnd"/>
      <w:r w:rsidRPr="00C0194F">
        <w:rPr>
          <w:rFonts w:ascii="Times New Roman" w:hAnsi="Times New Roman"/>
          <w:iCs/>
          <w:sz w:val="20"/>
          <w:szCs w:val="20"/>
        </w:rPr>
        <w:t xml:space="preserve"> </w:t>
      </w:r>
      <w:proofErr w:type="spellStart"/>
      <w:r w:rsidRPr="00C0194F">
        <w:rPr>
          <w:rFonts w:ascii="Times New Roman" w:hAnsi="Times New Roman"/>
          <w:iCs/>
          <w:sz w:val="20"/>
          <w:szCs w:val="20"/>
        </w:rPr>
        <w:t>станица</w:t>
      </w:r>
      <w:proofErr w:type="spellEnd"/>
      <w:r w:rsidRPr="00C0194F">
        <w:rPr>
          <w:rFonts w:ascii="Times New Roman" w:hAnsi="Times New Roman"/>
          <w:iCs/>
          <w:sz w:val="20"/>
          <w:szCs w:val="20"/>
        </w:rPr>
        <w:t xml:space="preserve"> </w:t>
      </w:r>
      <w:proofErr w:type="spellStart"/>
      <w:r w:rsidRPr="00C0194F">
        <w:rPr>
          <w:rFonts w:ascii="Times New Roman" w:hAnsi="Times New Roman"/>
          <w:iCs/>
          <w:sz w:val="20"/>
          <w:szCs w:val="20"/>
        </w:rPr>
        <w:t>лифта</w:t>
      </w:r>
      <w:proofErr w:type="spellEnd"/>
      <w:r w:rsidRPr="00C0194F">
        <w:rPr>
          <w:rFonts w:ascii="Times New Roman" w:hAnsi="Times New Roman"/>
          <w:iCs/>
          <w:sz w:val="20"/>
          <w:szCs w:val="20"/>
        </w:rPr>
        <w:t>.</w:t>
      </w:r>
      <w:r w:rsidRPr="00C0194F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 w:rsidRPr="00C0194F">
        <w:rPr>
          <w:rFonts w:ascii="Times New Roman" w:hAnsi="Times New Roman"/>
          <w:iCs/>
          <w:sz w:val="20"/>
          <w:szCs w:val="20"/>
          <w:lang w:val="sr-Cyrl-CS"/>
        </w:rPr>
        <w:t>Поткровље</w:t>
      </w:r>
      <w:r w:rsidRPr="00C0194F">
        <w:rPr>
          <w:rFonts w:ascii="Times New Roman" w:hAnsi="Times New Roman"/>
          <w:iCs/>
          <w:color w:val="C00000"/>
          <w:sz w:val="20"/>
          <w:szCs w:val="20"/>
          <w:lang w:val="sr-Cyrl-CS"/>
        </w:rPr>
        <w:t xml:space="preserve"> </w:t>
      </w:r>
      <w:r w:rsidRPr="00C0194F">
        <w:rPr>
          <w:rFonts w:ascii="Times New Roman" w:hAnsi="Times New Roman"/>
          <w:iCs/>
          <w:sz w:val="20"/>
          <w:szCs w:val="20"/>
          <w:lang w:val="sr-Cyrl-CS"/>
        </w:rPr>
        <w:t>(мансарда), односно последњи ниво подрума или сутерена</w:t>
      </w:r>
      <w:r w:rsidRPr="00C0194F">
        <w:rPr>
          <w:rFonts w:ascii="Times New Roman" w:hAnsi="Times New Roman"/>
          <w:iCs/>
          <w:color w:val="C00000"/>
          <w:sz w:val="20"/>
          <w:szCs w:val="20"/>
          <w:lang w:val="sr-Cyrl-CS"/>
        </w:rPr>
        <w:t xml:space="preserve"> </w:t>
      </w:r>
      <w:r w:rsidRPr="00C0194F">
        <w:rPr>
          <w:rFonts w:ascii="Times New Roman" w:hAnsi="Times New Roman"/>
          <w:sz w:val="20"/>
          <w:szCs w:val="20"/>
          <w:lang w:val="ru-RU"/>
        </w:rPr>
        <w:t xml:space="preserve">не мора имати </w:t>
      </w:r>
      <w:proofErr w:type="spellStart"/>
      <w:r w:rsidRPr="00C0194F">
        <w:rPr>
          <w:rFonts w:ascii="Times New Roman" w:hAnsi="Times New Roman"/>
          <w:iCs/>
          <w:sz w:val="20"/>
          <w:szCs w:val="20"/>
        </w:rPr>
        <w:t>станиц</w:t>
      </w:r>
      <w:proofErr w:type="spellEnd"/>
      <w:r w:rsidRPr="00C0194F">
        <w:rPr>
          <w:rFonts w:ascii="Times New Roman" w:hAnsi="Times New Roman"/>
          <w:iCs/>
          <w:sz w:val="20"/>
          <w:szCs w:val="20"/>
          <w:lang w:val="sr-Cyrl-CS"/>
        </w:rPr>
        <w:t>у</w:t>
      </w:r>
      <w:r w:rsidRPr="00C0194F">
        <w:rPr>
          <w:rFonts w:ascii="Times New Roman" w:hAnsi="Times New Roman"/>
          <w:iCs/>
          <w:sz w:val="20"/>
          <w:szCs w:val="20"/>
        </w:rPr>
        <w:t xml:space="preserve"> </w:t>
      </w:r>
      <w:proofErr w:type="spellStart"/>
      <w:r w:rsidRPr="00C0194F">
        <w:rPr>
          <w:rFonts w:ascii="Times New Roman" w:hAnsi="Times New Roman"/>
          <w:iCs/>
          <w:sz w:val="20"/>
          <w:szCs w:val="20"/>
        </w:rPr>
        <w:t>лифта</w:t>
      </w:r>
      <w:proofErr w:type="spellEnd"/>
      <w:r w:rsidRPr="00C0194F">
        <w:rPr>
          <w:rFonts w:ascii="Times New Roman" w:hAnsi="Times New Roman"/>
          <w:iCs/>
          <w:sz w:val="20"/>
          <w:szCs w:val="20"/>
          <w:lang w:val="sr-Cyrl-RS"/>
        </w:rPr>
        <w:t>, ако</w:t>
      </w:r>
      <w:r w:rsidRPr="00C0194F">
        <w:rPr>
          <w:rFonts w:ascii="Times New Roman" w:hAnsi="Times New Roman"/>
          <w:iCs/>
          <w:sz w:val="20"/>
          <w:szCs w:val="20"/>
        </w:rPr>
        <w:t xml:space="preserve"> </w:t>
      </w:r>
      <w:proofErr w:type="spellStart"/>
      <w:r w:rsidRPr="00C0194F">
        <w:rPr>
          <w:rFonts w:ascii="Times New Roman" w:hAnsi="Times New Roman"/>
          <w:iCs/>
          <w:sz w:val="20"/>
          <w:szCs w:val="20"/>
        </w:rPr>
        <w:t>техничке</w:t>
      </w:r>
      <w:proofErr w:type="spellEnd"/>
      <w:r w:rsidRPr="00C0194F">
        <w:rPr>
          <w:rFonts w:ascii="Times New Roman" w:hAnsi="Times New Roman"/>
          <w:iCs/>
          <w:sz w:val="20"/>
          <w:szCs w:val="20"/>
        </w:rPr>
        <w:t xml:space="preserve"> </w:t>
      </w:r>
      <w:proofErr w:type="spellStart"/>
      <w:r w:rsidRPr="00C0194F">
        <w:rPr>
          <w:rFonts w:ascii="Times New Roman" w:hAnsi="Times New Roman"/>
          <w:iCs/>
          <w:sz w:val="20"/>
          <w:szCs w:val="20"/>
        </w:rPr>
        <w:t>могућности</w:t>
      </w:r>
      <w:proofErr w:type="spellEnd"/>
      <w:r w:rsidRPr="00C0194F">
        <w:rPr>
          <w:rFonts w:ascii="Times New Roman" w:hAnsi="Times New Roman"/>
          <w:iCs/>
          <w:sz w:val="20"/>
          <w:szCs w:val="20"/>
        </w:rPr>
        <w:t xml:space="preserve"> </w:t>
      </w:r>
      <w:r w:rsidRPr="00C0194F">
        <w:rPr>
          <w:rFonts w:ascii="Times New Roman" w:hAnsi="Times New Roman"/>
          <w:iCs/>
          <w:sz w:val="20"/>
          <w:szCs w:val="20"/>
          <w:lang w:val="sr-Cyrl-CS"/>
        </w:rPr>
        <w:t xml:space="preserve">то </w:t>
      </w:r>
      <w:proofErr w:type="spellStart"/>
      <w:r w:rsidRPr="00C0194F">
        <w:rPr>
          <w:rFonts w:ascii="Times New Roman" w:hAnsi="Times New Roman"/>
          <w:iCs/>
          <w:sz w:val="20"/>
          <w:szCs w:val="20"/>
        </w:rPr>
        <w:t>не</w:t>
      </w:r>
      <w:proofErr w:type="spellEnd"/>
      <w:r w:rsidRPr="00C0194F">
        <w:rPr>
          <w:rFonts w:ascii="Times New Roman" w:hAnsi="Times New Roman"/>
          <w:iCs/>
          <w:sz w:val="20"/>
          <w:szCs w:val="20"/>
        </w:rPr>
        <w:t xml:space="preserve"> </w:t>
      </w:r>
      <w:proofErr w:type="spellStart"/>
      <w:r w:rsidRPr="00C0194F">
        <w:rPr>
          <w:rFonts w:ascii="Times New Roman" w:hAnsi="Times New Roman"/>
          <w:iCs/>
          <w:sz w:val="20"/>
          <w:szCs w:val="20"/>
        </w:rPr>
        <w:t>дозвољавају</w:t>
      </w:r>
      <w:proofErr w:type="spellEnd"/>
      <w:r w:rsidRPr="00C0194F">
        <w:rPr>
          <w:rFonts w:ascii="Times New Roman" w:hAnsi="Times New Roman"/>
          <w:iCs/>
          <w:sz w:val="20"/>
          <w:szCs w:val="20"/>
          <w:lang w:val="sr-Cyrl-CS"/>
        </w:rPr>
        <w:t>.</w:t>
      </w:r>
    </w:p>
  </w:footnote>
  <w:footnote w:id="6">
    <w:p w:rsidR="00405769" w:rsidRPr="00634435" w:rsidRDefault="00405769" w:rsidP="00FE4180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sr-Cyrl-CS"/>
        </w:rPr>
      </w:pPr>
      <w:r w:rsidRPr="009612F4">
        <w:rPr>
          <w:rStyle w:val="Referencafusnote"/>
          <w:rFonts w:ascii="Times New Roman" w:hAnsi="Times New Roman"/>
          <w:sz w:val="20"/>
          <w:szCs w:val="20"/>
        </w:rPr>
        <w:footnoteRef/>
      </w:r>
      <w:r w:rsidRPr="00372B4E">
        <w:rPr>
          <w:sz w:val="20"/>
          <w:szCs w:val="20"/>
        </w:rPr>
        <w:t xml:space="preserve"> </w:t>
      </w:r>
      <w:r w:rsidRPr="00372B4E">
        <w:rPr>
          <w:rFonts w:ascii="Times New Roman" w:hAnsi="Times New Roman"/>
          <w:bCs/>
          <w:sz w:val="20"/>
          <w:szCs w:val="20"/>
          <w:lang w:val="sr-Cyrl-CS"/>
        </w:rPr>
        <w:t xml:space="preserve">Угоститељски објекат за смештај који пружа услуге смештаја, </w:t>
      </w:r>
      <w:proofErr w:type="spellStart"/>
      <w:r w:rsidRPr="00372B4E">
        <w:rPr>
          <w:rFonts w:ascii="Times New Roman" w:hAnsi="Times New Roman"/>
          <w:bCs/>
          <w:sz w:val="20"/>
          <w:szCs w:val="20"/>
        </w:rPr>
        <w:t>припремања</w:t>
      </w:r>
      <w:proofErr w:type="spellEnd"/>
      <w:r w:rsidRPr="00372B4E">
        <w:rPr>
          <w:rFonts w:ascii="Times New Roman" w:hAnsi="Times New Roman"/>
          <w:bCs/>
          <w:sz w:val="20"/>
          <w:szCs w:val="20"/>
        </w:rPr>
        <w:t xml:space="preserve"> и </w:t>
      </w:r>
      <w:proofErr w:type="spellStart"/>
      <w:r w:rsidRPr="00372B4E">
        <w:rPr>
          <w:rFonts w:ascii="Times New Roman" w:hAnsi="Times New Roman"/>
          <w:bCs/>
          <w:sz w:val="20"/>
          <w:szCs w:val="20"/>
        </w:rPr>
        <w:t>услуживања</w:t>
      </w:r>
      <w:proofErr w:type="spellEnd"/>
      <w:r w:rsidRPr="00372B4E">
        <w:rPr>
          <w:rFonts w:ascii="Times New Roman" w:hAnsi="Times New Roman"/>
          <w:bCs/>
          <w:sz w:val="20"/>
          <w:szCs w:val="20"/>
          <w:lang w:val="sr-Cyrl-CS"/>
        </w:rPr>
        <w:t xml:space="preserve"> хране, пића и напитака, састоји се од просторија</w:t>
      </w:r>
      <w:r w:rsidRPr="00372B4E">
        <w:rPr>
          <w:rFonts w:ascii="Times New Roman" w:hAnsi="Times New Roman"/>
          <w:bCs/>
          <w:color w:val="FF0000"/>
          <w:sz w:val="20"/>
          <w:szCs w:val="20"/>
          <w:lang w:val="sr-Cyrl-CS"/>
        </w:rPr>
        <w:t xml:space="preserve"> </w:t>
      </w:r>
      <w:r w:rsidRPr="00372B4E">
        <w:rPr>
          <w:rFonts w:ascii="Times New Roman" w:hAnsi="Times New Roman"/>
          <w:bCs/>
          <w:sz w:val="20"/>
          <w:szCs w:val="20"/>
          <w:lang w:val="sr-Cyrl-CS"/>
        </w:rPr>
        <w:t xml:space="preserve">економско техничког дела (кухињски блок, помоћне просторије и сервисно-техничке просторије), просторија услужног дела </w:t>
      </w:r>
      <w:r w:rsidRPr="00372B4E">
        <w:rPr>
          <w:rFonts w:ascii="Times New Roman" w:hAnsi="Times New Roman"/>
          <w:sz w:val="20"/>
          <w:szCs w:val="20"/>
          <w:lang w:val="sr-Cyrl-CS"/>
        </w:rPr>
        <w:t xml:space="preserve">за исхрану и пиће и </w:t>
      </w:r>
      <w:r w:rsidRPr="00372B4E">
        <w:rPr>
          <w:rFonts w:ascii="Times New Roman" w:hAnsi="Times New Roman"/>
          <w:bCs/>
          <w:sz w:val="20"/>
          <w:szCs w:val="20"/>
          <w:lang w:val="sr-Cyrl-CS"/>
        </w:rPr>
        <w:t xml:space="preserve">просторија </w:t>
      </w:r>
      <w:r w:rsidRPr="00372B4E">
        <w:rPr>
          <w:rFonts w:ascii="Times New Roman" w:hAnsi="Times New Roman"/>
          <w:sz w:val="20"/>
          <w:szCs w:val="20"/>
          <w:lang w:val="sr-Cyrl-CS"/>
        </w:rPr>
        <w:t>услужног дела за смештај.</w:t>
      </w:r>
    </w:p>
  </w:footnote>
  <w:footnote w:id="7">
    <w:p w:rsidR="00405769" w:rsidRPr="001128B2" w:rsidRDefault="00405769" w:rsidP="007A647A">
      <w:pPr>
        <w:pStyle w:val="Tekstfusnote"/>
        <w:rPr>
          <w:rFonts w:ascii="Times New Roman" w:hAnsi="Times New Roman"/>
          <w:lang w:val="sr-Cyrl-RS"/>
        </w:rPr>
      </w:pPr>
      <w:r w:rsidRPr="00DD3020">
        <w:rPr>
          <w:rStyle w:val="Referencafusnote"/>
          <w:rFonts w:ascii="Times New Roman" w:hAnsi="Times New Roman"/>
        </w:rPr>
        <w:footnoteRef/>
      </w:r>
      <w:r w:rsidRPr="00DD3020">
        <w:rPr>
          <w:rFonts w:ascii="Times New Roman" w:hAnsi="Times New Roman"/>
        </w:rPr>
        <w:t xml:space="preserve"> </w:t>
      </w:r>
      <w:r w:rsidRPr="001128B2">
        <w:rPr>
          <w:rFonts w:ascii="Times New Roman" w:hAnsi="Times New Roman"/>
          <w:lang w:val="sr-Cyrl-RS"/>
        </w:rPr>
        <w:t>У зависности од асортимана јела која се припремају.</w:t>
      </w:r>
    </w:p>
  </w:footnote>
  <w:footnote w:id="8">
    <w:p w:rsidR="00405769" w:rsidRPr="001128B2" w:rsidRDefault="00405769" w:rsidP="007A647A">
      <w:pPr>
        <w:pStyle w:val="Tekstfusnote"/>
        <w:rPr>
          <w:rFonts w:ascii="Times New Roman" w:hAnsi="Times New Roman"/>
          <w:lang w:val="sr-Cyrl-CS"/>
        </w:rPr>
      </w:pPr>
      <w:r w:rsidRPr="001128B2">
        <w:rPr>
          <w:rStyle w:val="Referencafusnote"/>
          <w:rFonts w:ascii="Times New Roman" w:hAnsi="Times New Roman"/>
        </w:rPr>
        <w:footnoteRef/>
      </w:r>
      <w:r w:rsidRPr="001128B2">
        <w:rPr>
          <w:rFonts w:ascii="Times New Roman" w:hAnsi="Times New Roman"/>
        </w:rPr>
        <w:t xml:space="preserve"> </w:t>
      </w:r>
      <w:r w:rsidRPr="001128B2">
        <w:rPr>
          <w:rFonts w:ascii="Times New Roman" w:hAnsi="Times New Roman"/>
          <w:lang w:val="ru-RU"/>
        </w:rPr>
        <w:t>Део кухиње у којој се врши</w:t>
      </w:r>
      <w:r w:rsidRPr="001128B2">
        <w:rPr>
          <w:rFonts w:ascii="Times New Roman" w:hAnsi="Times New Roman"/>
          <w:color w:val="000000"/>
          <w:lang w:val="ru-RU" w:eastAsia="en-GB"/>
        </w:rPr>
        <w:t xml:space="preserve"> термичка обрада хране је топла кухиња.</w:t>
      </w:r>
    </w:p>
  </w:footnote>
  <w:footnote w:id="9">
    <w:p w:rsidR="00405769" w:rsidRPr="001128B2" w:rsidRDefault="00405769" w:rsidP="007A647A">
      <w:pPr>
        <w:pStyle w:val="Tekstfusnote"/>
        <w:rPr>
          <w:rFonts w:ascii="Times New Roman" w:hAnsi="Times New Roman"/>
          <w:lang w:val="sr-Cyrl-CS"/>
        </w:rPr>
      </w:pPr>
      <w:r w:rsidRPr="001128B2">
        <w:rPr>
          <w:rStyle w:val="Referencafusnote"/>
          <w:rFonts w:ascii="Times New Roman" w:hAnsi="Times New Roman"/>
        </w:rPr>
        <w:footnoteRef/>
      </w:r>
      <w:r w:rsidRPr="001128B2">
        <w:rPr>
          <w:rFonts w:ascii="Times New Roman" w:hAnsi="Times New Roman"/>
        </w:rPr>
        <w:t xml:space="preserve"> </w:t>
      </w:r>
      <w:r w:rsidRPr="001128B2">
        <w:rPr>
          <w:rFonts w:ascii="Times New Roman" w:hAnsi="Times New Roman"/>
          <w:color w:val="000000"/>
          <w:lang w:val="ru-RU" w:eastAsia="en-GB"/>
        </w:rPr>
        <w:t xml:space="preserve">Део кухиње </w:t>
      </w:r>
      <w:r w:rsidRPr="001128B2">
        <w:rPr>
          <w:rFonts w:ascii="Times New Roman" w:hAnsi="Times New Roman"/>
          <w:lang w:val="ru-RU"/>
        </w:rPr>
        <w:t xml:space="preserve">у којој се врши </w:t>
      </w:r>
      <w:r w:rsidRPr="001128B2">
        <w:rPr>
          <w:rFonts w:ascii="Times New Roman" w:hAnsi="Times New Roman"/>
          <w:color w:val="000000"/>
          <w:lang w:val="ru-RU" w:eastAsia="en-GB"/>
        </w:rPr>
        <w:t>припрема хладних предјела, хладних јела и салата је хладна кухиња.</w:t>
      </w:r>
    </w:p>
  </w:footnote>
  <w:footnote w:id="10">
    <w:p w:rsidR="00405769" w:rsidRPr="001128B2" w:rsidRDefault="00405769" w:rsidP="007A647A">
      <w:pPr>
        <w:spacing w:line="240" w:lineRule="auto"/>
        <w:jc w:val="both"/>
        <w:textAlignment w:val="top"/>
        <w:rPr>
          <w:rFonts w:ascii="Times New Roman" w:hAnsi="Times New Roman"/>
          <w:sz w:val="20"/>
          <w:szCs w:val="20"/>
          <w:lang w:val="sr-Cyrl-CS" w:eastAsia="en-GB"/>
        </w:rPr>
      </w:pPr>
      <w:r w:rsidRPr="009612F4">
        <w:rPr>
          <w:rStyle w:val="Referencafusnote"/>
          <w:rFonts w:ascii="Times New Roman" w:hAnsi="Times New Roman"/>
          <w:sz w:val="20"/>
          <w:szCs w:val="20"/>
        </w:rPr>
        <w:footnoteRef/>
      </w:r>
      <w:r w:rsidRPr="001128B2">
        <w:t xml:space="preserve"> </w:t>
      </w:r>
      <w:r w:rsidRPr="001128B2">
        <w:rPr>
          <w:rFonts w:ascii="Times New Roman" w:hAnsi="Times New Roman"/>
          <w:sz w:val="20"/>
          <w:szCs w:val="20"/>
          <w:lang w:val="sr-Cyrl-RS"/>
        </w:rPr>
        <w:t>П</w:t>
      </w:r>
      <w:r w:rsidRPr="001128B2">
        <w:rPr>
          <w:rFonts w:ascii="Times New Roman" w:hAnsi="Times New Roman"/>
          <w:sz w:val="20"/>
          <w:szCs w:val="20"/>
          <w:lang w:val="ru-RU"/>
        </w:rPr>
        <w:t xml:space="preserve">од професионалном опремом </w:t>
      </w:r>
      <w:r w:rsidRPr="001128B2">
        <w:rPr>
          <w:rFonts w:ascii="Times New Roman" w:hAnsi="Times New Roman"/>
          <w:sz w:val="20"/>
          <w:szCs w:val="20"/>
          <w:lang w:val="sr-Cyrl-CS" w:eastAsia="en-GB"/>
        </w:rPr>
        <w:t xml:space="preserve">подразумева се да су сви производни делови у кухињи, точионици пића, бар пулту и др. израђени од нерђајућег челика  и </w:t>
      </w:r>
      <w:r w:rsidRPr="001128B2">
        <w:rPr>
          <w:rFonts w:ascii="Times New Roman" w:hAnsi="Times New Roman"/>
          <w:sz w:val="20"/>
          <w:szCs w:val="20"/>
          <w:lang w:val="sr-Latn-RS" w:eastAsia="en-GB"/>
        </w:rPr>
        <w:t xml:space="preserve">PVC, </w:t>
      </w:r>
      <w:r w:rsidRPr="001128B2">
        <w:rPr>
          <w:rFonts w:ascii="Times New Roman" w:hAnsi="Times New Roman"/>
          <w:sz w:val="20"/>
          <w:szCs w:val="20"/>
          <w:lang w:val="sr-Cyrl-RS" w:eastAsia="en-GB"/>
        </w:rPr>
        <w:t>односно</w:t>
      </w:r>
      <w:r w:rsidRPr="001128B2">
        <w:rPr>
          <w:rFonts w:ascii="Times New Roman" w:hAnsi="Times New Roman"/>
          <w:sz w:val="20"/>
          <w:szCs w:val="20"/>
          <w:lang w:val="sr-Cyrl-CS" w:eastAsia="en-GB"/>
        </w:rPr>
        <w:t xml:space="preserve"> котерм  плоча који не дозвољавају промену структуре и рђање у додиру са било којом </w:t>
      </w:r>
      <w:proofErr w:type="spellStart"/>
      <w:r w:rsidRPr="001128B2">
        <w:rPr>
          <w:rFonts w:ascii="Times New Roman" w:hAnsi="Times New Roman"/>
          <w:sz w:val="20"/>
          <w:szCs w:val="20"/>
          <w:lang w:val="sr-Cyrl-CS" w:eastAsia="en-GB"/>
        </w:rPr>
        <w:t>врст</w:t>
      </w:r>
      <w:r w:rsidRPr="001128B2">
        <w:rPr>
          <w:rFonts w:ascii="Times New Roman" w:hAnsi="Times New Roman"/>
          <w:sz w:val="20"/>
          <w:szCs w:val="20"/>
          <w:lang w:eastAsia="en-GB"/>
        </w:rPr>
        <w:t>ом</w:t>
      </w:r>
      <w:proofErr w:type="spellEnd"/>
      <w:r w:rsidRPr="001128B2">
        <w:rPr>
          <w:rFonts w:ascii="Times New Roman" w:hAnsi="Times New Roman"/>
          <w:sz w:val="20"/>
          <w:szCs w:val="20"/>
          <w:lang w:val="sr-Cyrl-CS" w:eastAsia="en-GB"/>
        </w:rPr>
        <w:t xml:space="preserve"> хране и материјала, као и да угоститељска опрема (апарати за термичку обраду, миксери, </w:t>
      </w:r>
      <w:proofErr w:type="spellStart"/>
      <w:r w:rsidRPr="001128B2">
        <w:rPr>
          <w:rFonts w:ascii="Times New Roman" w:hAnsi="Times New Roman"/>
          <w:sz w:val="20"/>
          <w:szCs w:val="20"/>
          <w:lang w:val="sr-Cyrl-CS" w:eastAsia="en-GB"/>
        </w:rPr>
        <w:t>месорезнице</w:t>
      </w:r>
      <w:proofErr w:type="spellEnd"/>
      <w:r w:rsidRPr="001128B2">
        <w:rPr>
          <w:rFonts w:ascii="Times New Roman" w:hAnsi="Times New Roman"/>
          <w:sz w:val="20"/>
          <w:szCs w:val="20"/>
          <w:lang w:val="sr-Cyrl-CS" w:eastAsia="en-GB"/>
        </w:rPr>
        <w:t xml:space="preserve">, </w:t>
      </w:r>
      <w:proofErr w:type="spellStart"/>
      <w:r w:rsidRPr="001128B2">
        <w:rPr>
          <w:rFonts w:ascii="Times New Roman" w:hAnsi="Times New Roman"/>
          <w:sz w:val="20"/>
          <w:szCs w:val="20"/>
          <w:lang w:val="sr-Cyrl-CS" w:eastAsia="en-GB"/>
        </w:rPr>
        <w:t>кафемати</w:t>
      </w:r>
      <w:proofErr w:type="spellEnd"/>
      <w:r w:rsidRPr="001128B2">
        <w:rPr>
          <w:rFonts w:ascii="Times New Roman" w:hAnsi="Times New Roman"/>
          <w:sz w:val="20"/>
          <w:szCs w:val="20"/>
          <w:lang w:val="sr-Cyrl-CS" w:eastAsia="en-GB"/>
        </w:rPr>
        <w:t xml:space="preserve"> и сл.) мора да има могућност непрекидне експлоатације током 24 часа.</w:t>
      </w:r>
    </w:p>
    <w:p w:rsidR="00405769" w:rsidRPr="00C0194F" w:rsidRDefault="00405769" w:rsidP="007A647A">
      <w:pPr>
        <w:pStyle w:val="Tekstfusnote"/>
        <w:rPr>
          <w:lang w:val="sr-Cyrl-RS"/>
        </w:rPr>
      </w:pPr>
    </w:p>
  </w:footnote>
  <w:footnote w:id="11">
    <w:p w:rsidR="00405769" w:rsidRPr="00CE243B" w:rsidRDefault="00405769" w:rsidP="008019ED">
      <w:pPr>
        <w:pStyle w:val="Tekstfusnote"/>
        <w:rPr>
          <w:rFonts w:ascii="Times New Roman" w:hAnsi="Times New Roman"/>
          <w:lang w:val="sr-Cyrl-RS"/>
        </w:rPr>
      </w:pPr>
      <w:r w:rsidRPr="00CE243B">
        <w:rPr>
          <w:rStyle w:val="Referencafusnote"/>
          <w:rFonts w:ascii="Times New Roman" w:hAnsi="Times New Roman"/>
        </w:rPr>
        <w:footnoteRef/>
      </w:r>
      <w:r w:rsidRPr="00CE243B">
        <w:rPr>
          <w:rFonts w:ascii="Times New Roman" w:hAnsi="Times New Roman"/>
        </w:rPr>
        <w:t xml:space="preserve"> </w:t>
      </w:r>
      <w:r w:rsidRPr="00CE243B">
        <w:rPr>
          <w:rFonts w:ascii="Times New Roman" w:hAnsi="Times New Roman"/>
          <w:lang w:val="sr-Cyrl-RS"/>
        </w:rPr>
        <w:t xml:space="preserve">Уколико се у </w:t>
      </w:r>
      <w:proofErr w:type="spellStart"/>
      <w:r w:rsidRPr="00CE243B">
        <w:rPr>
          <w:rFonts w:ascii="Times New Roman" w:eastAsia="Times New Roman" w:hAnsi="Times New Roman"/>
          <w:color w:val="000000"/>
        </w:rPr>
        <w:t>кухињ</w:t>
      </w:r>
      <w:proofErr w:type="spellEnd"/>
      <w:r w:rsidRPr="00CE243B">
        <w:rPr>
          <w:rFonts w:ascii="Times New Roman" w:eastAsia="Times New Roman" w:hAnsi="Times New Roman"/>
          <w:color w:val="000000"/>
          <w:lang w:val="sr-Cyrl-RS"/>
        </w:rPr>
        <w:t>и</w:t>
      </w:r>
      <w:r w:rsidRPr="00CE243B">
        <w:rPr>
          <w:rFonts w:ascii="Times New Roman" w:eastAsia="Times New Roman" w:hAnsi="Times New Roman"/>
          <w:color w:val="000000"/>
        </w:rPr>
        <w:t xml:space="preserve"> </w:t>
      </w:r>
      <w:proofErr w:type="spellStart"/>
      <w:r w:rsidRPr="00CE243B">
        <w:rPr>
          <w:rFonts w:ascii="Times New Roman" w:eastAsia="Times New Roman" w:hAnsi="Times New Roman"/>
          <w:color w:val="000000"/>
        </w:rPr>
        <w:t>припрема</w:t>
      </w:r>
      <w:proofErr w:type="spellEnd"/>
      <w:r w:rsidRPr="00CE243B">
        <w:rPr>
          <w:rFonts w:ascii="Times New Roman" w:eastAsia="Times New Roman" w:hAnsi="Times New Roman"/>
          <w:color w:val="000000"/>
        </w:rPr>
        <w:t xml:space="preserve"> </w:t>
      </w:r>
      <w:proofErr w:type="spellStart"/>
      <w:r w:rsidRPr="00CE243B">
        <w:rPr>
          <w:rFonts w:ascii="Times New Roman" w:eastAsia="Times New Roman" w:hAnsi="Times New Roman"/>
          <w:color w:val="000000"/>
        </w:rPr>
        <w:t>пица</w:t>
      </w:r>
      <w:proofErr w:type="spellEnd"/>
      <w:r w:rsidRPr="00CE243B">
        <w:rPr>
          <w:rFonts w:ascii="Times New Roman" w:eastAsia="Times New Roman" w:hAnsi="Times New Roman"/>
          <w:color w:val="000000"/>
          <w:lang w:val="sr-Cyrl-RS"/>
        </w:rPr>
        <w:t>.</w:t>
      </w:r>
      <w:r w:rsidRPr="00CE243B">
        <w:rPr>
          <w:rFonts w:ascii="Times New Roman" w:eastAsia="Times New Roman" w:hAnsi="Times New Roman"/>
          <w:strike/>
          <w:color w:val="000000"/>
        </w:rPr>
        <w:t xml:space="preserve"> </w:t>
      </w:r>
    </w:p>
  </w:footnote>
  <w:footnote w:id="12">
    <w:p w:rsidR="00405769" w:rsidRPr="00EE54FD" w:rsidRDefault="00405769" w:rsidP="008019ED">
      <w:pPr>
        <w:pStyle w:val="Tekstfusnote"/>
        <w:rPr>
          <w:rFonts w:ascii="Times New Roman" w:hAnsi="Times New Roman"/>
          <w:highlight w:val="green"/>
          <w:lang w:val="sr-Cyrl-RS"/>
        </w:rPr>
      </w:pPr>
      <w:r w:rsidRPr="00CE243B">
        <w:rPr>
          <w:rStyle w:val="Referencafusnote"/>
          <w:rFonts w:ascii="Times New Roman" w:hAnsi="Times New Roman"/>
        </w:rPr>
        <w:footnoteRef/>
      </w:r>
      <w:r w:rsidRPr="00CE243B">
        <w:rPr>
          <w:rFonts w:ascii="Times New Roman" w:hAnsi="Times New Roman"/>
        </w:rPr>
        <w:t xml:space="preserve"> </w:t>
      </w:r>
      <w:r w:rsidRPr="00CE243B">
        <w:rPr>
          <w:rFonts w:ascii="Times New Roman" w:hAnsi="Times New Roman"/>
          <w:lang w:val="sr-Cyrl-RS"/>
        </w:rPr>
        <w:t xml:space="preserve">Уколико се у кухињи припремају разне врсте печења. </w:t>
      </w:r>
    </w:p>
  </w:footnote>
  <w:footnote w:id="13">
    <w:p w:rsidR="00405769" w:rsidRPr="001A435C" w:rsidRDefault="00405769" w:rsidP="008019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 w:rsidRPr="00D70028">
        <w:rPr>
          <w:rStyle w:val="Referencafusnote"/>
          <w:rFonts w:ascii="Times New Roman" w:hAnsi="Times New Roman"/>
          <w:sz w:val="20"/>
          <w:szCs w:val="20"/>
        </w:rPr>
        <w:footnoteRef/>
      </w:r>
      <w:r w:rsidRPr="00D70028">
        <w:rPr>
          <w:rFonts w:ascii="Times New Roman" w:hAnsi="Times New Roman"/>
          <w:sz w:val="20"/>
          <w:szCs w:val="20"/>
        </w:rPr>
        <w:t xml:space="preserve"> </w:t>
      </w:r>
      <w:r w:rsidRPr="00D70028">
        <w:rPr>
          <w:rFonts w:ascii="Times New Roman" w:hAnsi="Times New Roman"/>
          <w:sz w:val="20"/>
          <w:szCs w:val="20"/>
          <w:lang w:val="sr-Cyrl-RS"/>
        </w:rPr>
        <w:t xml:space="preserve">Уколико се у кухињи </w:t>
      </w:r>
      <w:proofErr w:type="spellStart"/>
      <w:r w:rsidRPr="00D70028">
        <w:rPr>
          <w:rFonts w:ascii="Times New Roman" w:eastAsia="Times New Roman" w:hAnsi="Times New Roman"/>
          <w:color w:val="000000"/>
          <w:sz w:val="20"/>
          <w:szCs w:val="20"/>
        </w:rPr>
        <w:t>припремају</w:t>
      </w:r>
      <w:proofErr w:type="spellEnd"/>
      <w:r w:rsidRPr="00D70028"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proofErr w:type="spellStart"/>
      <w:r w:rsidRPr="00D70028">
        <w:rPr>
          <w:rFonts w:ascii="Times New Roman" w:eastAsia="Times New Roman" w:hAnsi="Times New Roman"/>
          <w:color w:val="000000"/>
          <w:sz w:val="20"/>
          <w:szCs w:val="20"/>
        </w:rPr>
        <w:t>посластице</w:t>
      </w:r>
      <w:proofErr w:type="spellEnd"/>
      <w:r w:rsidRPr="00D70028">
        <w:rPr>
          <w:rFonts w:ascii="Times New Roman" w:eastAsia="Times New Roman" w:hAnsi="Times New Roman"/>
          <w:color w:val="000000"/>
          <w:sz w:val="20"/>
          <w:szCs w:val="20"/>
        </w:rPr>
        <w:t xml:space="preserve"> и </w:t>
      </w:r>
      <w:proofErr w:type="spellStart"/>
      <w:r w:rsidRPr="00D70028">
        <w:rPr>
          <w:rFonts w:ascii="Times New Roman" w:eastAsia="Times New Roman" w:hAnsi="Times New Roman"/>
          <w:color w:val="000000"/>
          <w:sz w:val="20"/>
          <w:szCs w:val="20"/>
        </w:rPr>
        <w:t>пецива</w:t>
      </w:r>
      <w:proofErr w:type="spellEnd"/>
      <w:r w:rsidRPr="00D70028">
        <w:rPr>
          <w:rFonts w:ascii="Times New Roman" w:eastAsia="Times New Roman" w:hAnsi="Times New Roman"/>
          <w:color w:val="000000"/>
          <w:sz w:val="20"/>
          <w:szCs w:val="20"/>
          <w:lang w:val="sr-Cyrl-RS"/>
        </w:rPr>
        <w:t xml:space="preserve">. </w:t>
      </w:r>
      <w:proofErr w:type="spellStart"/>
      <w:r w:rsidRPr="00D70028">
        <w:rPr>
          <w:rFonts w:ascii="Times New Roman" w:eastAsia="Times New Roman" w:hAnsi="Times New Roman"/>
          <w:color w:val="000000"/>
          <w:sz w:val="20"/>
          <w:szCs w:val="20"/>
        </w:rPr>
        <w:t>Кухиња</w:t>
      </w:r>
      <w:proofErr w:type="spellEnd"/>
      <w:r w:rsidRPr="00D70028">
        <w:rPr>
          <w:rFonts w:ascii="Times New Roman" w:eastAsia="Times New Roman" w:hAnsi="Times New Roman"/>
          <w:color w:val="000000"/>
          <w:sz w:val="20"/>
          <w:szCs w:val="20"/>
        </w:rPr>
        <w:t xml:space="preserve"> у </w:t>
      </w:r>
      <w:proofErr w:type="spellStart"/>
      <w:r w:rsidRPr="00D70028">
        <w:rPr>
          <w:rFonts w:ascii="Times New Roman" w:eastAsia="Times New Roman" w:hAnsi="Times New Roman"/>
          <w:color w:val="000000"/>
          <w:sz w:val="20"/>
          <w:szCs w:val="20"/>
        </w:rPr>
        <w:t>којој</w:t>
      </w:r>
      <w:proofErr w:type="spellEnd"/>
      <w:r w:rsidRPr="00D70028"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proofErr w:type="spellStart"/>
      <w:r w:rsidRPr="00D70028">
        <w:rPr>
          <w:rFonts w:ascii="Times New Roman" w:eastAsia="Times New Roman" w:hAnsi="Times New Roman"/>
          <w:color w:val="000000"/>
          <w:sz w:val="20"/>
          <w:szCs w:val="20"/>
        </w:rPr>
        <w:t>се</w:t>
      </w:r>
      <w:proofErr w:type="spellEnd"/>
      <w:r w:rsidRPr="00D70028"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proofErr w:type="spellStart"/>
      <w:r w:rsidRPr="00D70028">
        <w:rPr>
          <w:rFonts w:ascii="Times New Roman" w:eastAsia="Times New Roman" w:hAnsi="Times New Roman"/>
          <w:color w:val="000000"/>
          <w:sz w:val="20"/>
          <w:szCs w:val="20"/>
        </w:rPr>
        <w:t>припремају</w:t>
      </w:r>
      <w:proofErr w:type="spellEnd"/>
      <w:r w:rsidRPr="00D70028"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proofErr w:type="spellStart"/>
      <w:r w:rsidRPr="00D70028">
        <w:rPr>
          <w:rFonts w:ascii="Times New Roman" w:eastAsia="Times New Roman" w:hAnsi="Times New Roman"/>
          <w:color w:val="000000"/>
          <w:sz w:val="20"/>
          <w:szCs w:val="20"/>
        </w:rPr>
        <w:t>једноставне</w:t>
      </w:r>
      <w:proofErr w:type="spellEnd"/>
      <w:r w:rsidRPr="00D70028"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proofErr w:type="spellStart"/>
      <w:r w:rsidRPr="00D70028">
        <w:rPr>
          <w:rFonts w:ascii="Times New Roman" w:eastAsia="Times New Roman" w:hAnsi="Times New Roman"/>
          <w:color w:val="000000"/>
          <w:sz w:val="20"/>
          <w:szCs w:val="20"/>
        </w:rPr>
        <w:t>посластице</w:t>
      </w:r>
      <w:proofErr w:type="spellEnd"/>
      <w:r w:rsidRPr="00D70028">
        <w:rPr>
          <w:rFonts w:ascii="Times New Roman" w:eastAsia="Times New Roman" w:hAnsi="Times New Roman"/>
          <w:color w:val="000000"/>
          <w:sz w:val="20"/>
          <w:szCs w:val="20"/>
        </w:rPr>
        <w:t xml:space="preserve"> (</w:t>
      </w:r>
      <w:proofErr w:type="spellStart"/>
      <w:r w:rsidRPr="00D70028">
        <w:rPr>
          <w:rFonts w:ascii="Times New Roman" w:eastAsia="Times New Roman" w:hAnsi="Times New Roman"/>
          <w:color w:val="000000"/>
          <w:sz w:val="20"/>
          <w:szCs w:val="20"/>
        </w:rPr>
        <w:t>палачинке</w:t>
      </w:r>
      <w:proofErr w:type="spellEnd"/>
      <w:r w:rsidRPr="00D70028">
        <w:rPr>
          <w:rFonts w:ascii="Times New Roman" w:eastAsia="Times New Roman" w:hAnsi="Times New Roman"/>
          <w:color w:val="000000"/>
          <w:sz w:val="20"/>
          <w:szCs w:val="20"/>
        </w:rPr>
        <w:t xml:space="preserve"> и </w:t>
      </w:r>
      <w:proofErr w:type="spellStart"/>
      <w:r w:rsidRPr="00D70028">
        <w:rPr>
          <w:rFonts w:ascii="Times New Roman" w:eastAsia="Times New Roman" w:hAnsi="Times New Roman"/>
          <w:color w:val="000000"/>
          <w:sz w:val="20"/>
          <w:szCs w:val="20"/>
        </w:rPr>
        <w:t>сл</w:t>
      </w:r>
      <w:proofErr w:type="spellEnd"/>
      <w:r w:rsidRPr="00D70028">
        <w:rPr>
          <w:rFonts w:ascii="Times New Roman" w:eastAsia="Times New Roman" w:hAnsi="Times New Roman"/>
          <w:color w:val="000000"/>
          <w:sz w:val="20"/>
          <w:szCs w:val="20"/>
        </w:rPr>
        <w:t xml:space="preserve">.) </w:t>
      </w:r>
      <w:proofErr w:type="spellStart"/>
      <w:r w:rsidRPr="00D70028">
        <w:rPr>
          <w:rFonts w:ascii="Times New Roman" w:eastAsia="Times New Roman" w:hAnsi="Times New Roman"/>
          <w:color w:val="000000"/>
          <w:sz w:val="20"/>
          <w:szCs w:val="20"/>
        </w:rPr>
        <w:t>не</w:t>
      </w:r>
      <w:proofErr w:type="spellEnd"/>
      <w:r w:rsidRPr="00D70028"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proofErr w:type="spellStart"/>
      <w:r w:rsidRPr="00D70028">
        <w:rPr>
          <w:rFonts w:ascii="Times New Roman" w:eastAsia="Times New Roman" w:hAnsi="Times New Roman"/>
          <w:color w:val="000000"/>
          <w:sz w:val="20"/>
          <w:szCs w:val="20"/>
        </w:rPr>
        <w:t>мора</w:t>
      </w:r>
      <w:proofErr w:type="spellEnd"/>
      <w:r w:rsidRPr="00D70028"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proofErr w:type="spellStart"/>
      <w:r w:rsidRPr="00D70028">
        <w:rPr>
          <w:rFonts w:ascii="Times New Roman" w:eastAsia="Times New Roman" w:hAnsi="Times New Roman"/>
          <w:color w:val="000000"/>
          <w:sz w:val="20"/>
          <w:szCs w:val="20"/>
        </w:rPr>
        <w:t>да</w:t>
      </w:r>
      <w:proofErr w:type="spellEnd"/>
      <w:r w:rsidRPr="00D70028"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proofErr w:type="spellStart"/>
      <w:r w:rsidRPr="00D70028">
        <w:rPr>
          <w:rFonts w:ascii="Times New Roman" w:eastAsia="Times New Roman" w:hAnsi="Times New Roman"/>
          <w:color w:val="000000"/>
          <w:sz w:val="20"/>
          <w:szCs w:val="20"/>
        </w:rPr>
        <w:t>има</w:t>
      </w:r>
      <w:proofErr w:type="spellEnd"/>
      <w:r w:rsidRPr="00D70028"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proofErr w:type="spellStart"/>
      <w:r w:rsidRPr="00D70028">
        <w:rPr>
          <w:rFonts w:ascii="Times New Roman" w:eastAsia="Times New Roman" w:hAnsi="Times New Roman"/>
          <w:color w:val="000000"/>
          <w:sz w:val="20"/>
          <w:szCs w:val="20"/>
        </w:rPr>
        <w:t>радну</w:t>
      </w:r>
      <w:proofErr w:type="spellEnd"/>
      <w:r w:rsidRPr="00D70028"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proofErr w:type="spellStart"/>
      <w:r w:rsidRPr="00D70028">
        <w:rPr>
          <w:rFonts w:ascii="Times New Roman" w:eastAsia="Times New Roman" w:hAnsi="Times New Roman"/>
          <w:color w:val="000000"/>
          <w:sz w:val="20"/>
          <w:szCs w:val="20"/>
        </w:rPr>
        <w:t>целину</w:t>
      </w:r>
      <w:proofErr w:type="spellEnd"/>
      <w:r w:rsidRPr="00D70028"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proofErr w:type="spellStart"/>
      <w:r w:rsidRPr="00D70028">
        <w:rPr>
          <w:rFonts w:ascii="Times New Roman" w:eastAsia="Times New Roman" w:hAnsi="Times New Roman"/>
          <w:color w:val="000000"/>
          <w:sz w:val="20"/>
          <w:szCs w:val="20"/>
        </w:rPr>
        <w:t>за</w:t>
      </w:r>
      <w:proofErr w:type="spellEnd"/>
      <w:r w:rsidRPr="00D70028"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proofErr w:type="spellStart"/>
      <w:r w:rsidRPr="00D70028">
        <w:rPr>
          <w:rFonts w:ascii="Times New Roman" w:eastAsia="Times New Roman" w:hAnsi="Times New Roman"/>
          <w:color w:val="000000"/>
          <w:sz w:val="20"/>
          <w:szCs w:val="20"/>
        </w:rPr>
        <w:t>припрему</w:t>
      </w:r>
      <w:proofErr w:type="spellEnd"/>
      <w:r w:rsidRPr="00D70028"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proofErr w:type="spellStart"/>
      <w:r w:rsidRPr="00D70028">
        <w:rPr>
          <w:rFonts w:ascii="Times New Roman" w:eastAsia="Times New Roman" w:hAnsi="Times New Roman"/>
          <w:color w:val="000000"/>
          <w:sz w:val="20"/>
          <w:szCs w:val="20"/>
        </w:rPr>
        <w:t>посластица</w:t>
      </w:r>
      <w:proofErr w:type="spellEnd"/>
      <w:r w:rsidRPr="00D70028">
        <w:rPr>
          <w:rFonts w:ascii="Times New Roman" w:eastAsia="Times New Roman" w:hAnsi="Times New Roman"/>
          <w:color w:val="000000"/>
          <w:sz w:val="20"/>
          <w:szCs w:val="20"/>
        </w:rPr>
        <w:t xml:space="preserve"> и </w:t>
      </w:r>
      <w:proofErr w:type="spellStart"/>
      <w:r w:rsidRPr="00D70028">
        <w:rPr>
          <w:rFonts w:ascii="Times New Roman" w:eastAsia="Times New Roman" w:hAnsi="Times New Roman"/>
          <w:color w:val="000000"/>
          <w:sz w:val="20"/>
          <w:szCs w:val="20"/>
        </w:rPr>
        <w:t>пецива</w:t>
      </w:r>
      <w:proofErr w:type="spellEnd"/>
      <w:r w:rsidRPr="00D70028">
        <w:rPr>
          <w:rFonts w:ascii="Times New Roman" w:eastAsia="Times New Roman" w:hAnsi="Times New Roman"/>
          <w:color w:val="000000"/>
          <w:sz w:val="20"/>
          <w:szCs w:val="20"/>
        </w:rPr>
        <w:t xml:space="preserve">, </w:t>
      </w:r>
      <w:proofErr w:type="spellStart"/>
      <w:r w:rsidRPr="00D70028">
        <w:rPr>
          <w:rFonts w:ascii="Times New Roman" w:eastAsia="Times New Roman" w:hAnsi="Times New Roman"/>
          <w:color w:val="000000"/>
          <w:sz w:val="20"/>
          <w:szCs w:val="20"/>
        </w:rPr>
        <w:t>већ</w:t>
      </w:r>
      <w:proofErr w:type="spellEnd"/>
      <w:r w:rsidRPr="00D70028"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proofErr w:type="spellStart"/>
      <w:r w:rsidRPr="00D70028">
        <w:rPr>
          <w:rFonts w:ascii="Times New Roman" w:eastAsia="Times New Roman" w:hAnsi="Times New Roman"/>
          <w:color w:val="000000"/>
          <w:sz w:val="20"/>
          <w:szCs w:val="20"/>
        </w:rPr>
        <w:t>се</w:t>
      </w:r>
      <w:proofErr w:type="spellEnd"/>
      <w:r w:rsidRPr="00D70028"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proofErr w:type="spellStart"/>
      <w:r w:rsidRPr="00D70028">
        <w:rPr>
          <w:rFonts w:ascii="Times New Roman" w:eastAsia="Times New Roman" w:hAnsi="Times New Roman"/>
          <w:color w:val="000000"/>
          <w:sz w:val="20"/>
          <w:szCs w:val="20"/>
        </w:rPr>
        <w:t>припрема</w:t>
      </w:r>
      <w:proofErr w:type="spellEnd"/>
      <w:r w:rsidRPr="00D70028"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proofErr w:type="spellStart"/>
      <w:r w:rsidRPr="00D70028">
        <w:rPr>
          <w:rFonts w:ascii="Times New Roman" w:eastAsia="Times New Roman" w:hAnsi="Times New Roman"/>
          <w:color w:val="000000"/>
          <w:sz w:val="20"/>
          <w:szCs w:val="20"/>
        </w:rPr>
        <w:t>једноставних</w:t>
      </w:r>
      <w:proofErr w:type="spellEnd"/>
      <w:r w:rsidRPr="00D70028"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proofErr w:type="spellStart"/>
      <w:r w:rsidRPr="00D70028">
        <w:rPr>
          <w:rFonts w:ascii="Times New Roman" w:eastAsia="Times New Roman" w:hAnsi="Times New Roman"/>
          <w:color w:val="000000"/>
          <w:sz w:val="20"/>
          <w:szCs w:val="20"/>
        </w:rPr>
        <w:t>посластица</w:t>
      </w:r>
      <w:proofErr w:type="spellEnd"/>
      <w:r w:rsidRPr="00D70028"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proofErr w:type="spellStart"/>
      <w:r w:rsidRPr="00D70028">
        <w:rPr>
          <w:rFonts w:ascii="Times New Roman" w:eastAsia="Times New Roman" w:hAnsi="Times New Roman"/>
          <w:color w:val="000000"/>
          <w:sz w:val="20"/>
          <w:szCs w:val="20"/>
        </w:rPr>
        <w:t>може</w:t>
      </w:r>
      <w:proofErr w:type="spellEnd"/>
      <w:r w:rsidRPr="00D70028"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proofErr w:type="spellStart"/>
      <w:r w:rsidRPr="00D70028">
        <w:rPr>
          <w:rFonts w:ascii="Times New Roman" w:eastAsia="Times New Roman" w:hAnsi="Times New Roman"/>
          <w:color w:val="000000"/>
          <w:sz w:val="20"/>
          <w:szCs w:val="20"/>
        </w:rPr>
        <w:t>вршити</w:t>
      </w:r>
      <w:proofErr w:type="spellEnd"/>
      <w:r w:rsidRPr="00D70028">
        <w:rPr>
          <w:rFonts w:ascii="Times New Roman" w:eastAsia="Times New Roman" w:hAnsi="Times New Roman"/>
          <w:color w:val="000000"/>
          <w:sz w:val="20"/>
          <w:szCs w:val="20"/>
        </w:rPr>
        <w:t xml:space="preserve"> у </w:t>
      </w:r>
      <w:proofErr w:type="spellStart"/>
      <w:r w:rsidRPr="00D70028">
        <w:rPr>
          <w:rFonts w:ascii="Times New Roman" w:eastAsia="Times New Roman" w:hAnsi="Times New Roman"/>
          <w:color w:val="000000"/>
          <w:sz w:val="20"/>
          <w:szCs w:val="20"/>
        </w:rPr>
        <w:t>оквиру</w:t>
      </w:r>
      <w:proofErr w:type="spellEnd"/>
      <w:r w:rsidRPr="00D70028"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proofErr w:type="spellStart"/>
      <w:r w:rsidRPr="00D70028">
        <w:rPr>
          <w:rFonts w:ascii="Times New Roman" w:eastAsia="Times New Roman" w:hAnsi="Times New Roman"/>
          <w:color w:val="000000"/>
          <w:sz w:val="20"/>
          <w:szCs w:val="20"/>
        </w:rPr>
        <w:t>топле</w:t>
      </w:r>
      <w:proofErr w:type="spellEnd"/>
      <w:r w:rsidRPr="00D70028"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proofErr w:type="spellStart"/>
      <w:r w:rsidRPr="00D70028">
        <w:rPr>
          <w:rFonts w:ascii="Times New Roman" w:eastAsia="Times New Roman" w:hAnsi="Times New Roman"/>
          <w:color w:val="000000"/>
          <w:sz w:val="20"/>
          <w:szCs w:val="20"/>
        </w:rPr>
        <w:t>кухиње</w:t>
      </w:r>
      <w:proofErr w:type="spellEnd"/>
      <w:r w:rsidRPr="00D70028">
        <w:rPr>
          <w:rFonts w:ascii="Times New Roman" w:eastAsia="Times New Roman" w:hAnsi="Times New Roman"/>
          <w:color w:val="000000"/>
          <w:sz w:val="20"/>
          <w:szCs w:val="20"/>
        </w:rPr>
        <w:t>.</w:t>
      </w:r>
    </w:p>
  </w:footnote>
  <w:footnote w:id="14">
    <w:p w:rsidR="00405769" w:rsidRPr="00D70028" w:rsidRDefault="00405769" w:rsidP="00186107">
      <w:pPr>
        <w:pStyle w:val="Tekstfusnote"/>
        <w:rPr>
          <w:lang w:val="sr-Latn-RS"/>
        </w:rPr>
      </w:pPr>
      <w:r w:rsidRPr="009612F4">
        <w:rPr>
          <w:rStyle w:val="Referencafusnote"/>
          <w:rFonts w:ascii="Times New Roman" w:hAnsi="Times New Roman"/>
        </w:rPr>
        <w:footnoteRef/>
      </w:r>
      <w:r w:rsidRPr="009612F4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  <w:lang w:val="sr-Cyrl-CS"/>
        </w:rPr>
        <w:t>M</w:t>
      </w:r>
      <w:r w:rsidRPr="00644CDB">
        <w:rPr>
          <w:rFonts w:ascii="Times New Roman" w:hAnsi="Times New Roman"/>
          <w:lang w:val="sr-Cyrl-CS"/>
        </w:rPr>
        <w:t>ора</w:t>
      </w:r>
      <w:proofErr w:type="spellEnd"/>
      <w:r w:rsidRPr="00644CDB">
        <w:rPr>
          <w:rFonts w:ascii="Times New Roman" w:hAnsi="Times New Roman"/>
          <w:lang w:val="sr-Cyrl-CS"/>
        </w:rPr>
        <w:t xml:space="preserve"> </w:t>
      </w:r>
      <w:r w:rsidRPr="00644CDB">
        <w:rPr>
          <w:rFonts w:ascii="Times New Roman" w:hAnsi="Times New Roman"/>
          <w:lang w:val="ru-RU"/>
        </w:rPr>
        <w:t>да површином, уређењем, опремом и уређајима одговара асортиману</w:t>
      </w:r>
      <w:r w:rsidRPr="00644CDB">
        <w:rPr>
          <w:rFonts w:ascii="Times New Roman" w:hAnsi="Times New Roman"/>
          <w:lang w:val="sr-Cyrl-CS"/>
        </w:rPr>
        <w:t xml:space="preserve"> понуђених</w:t>
      </w:r>
      <w:r w:rsidRPr="00644CDB">
        <w:rPr>
          <w:rFonts w:ascii="Times New Roman" w:hAnsi="Times New Roman"/>
          <w:lang w:val="ru-RU"/>
        </w:rPr>
        <w:t xml:space="preserve"> јела</w:t>
      </w:r>
      <w:r w:rsidR="001C6598">
        <w:rPr>
          <w:rFonts w:ascii="Times New Roman" w:hAnsi="Times New Roman"/>
          <w:lang w:val="ru-RU"/>
        </w:rPr>
        <w:t>.</w:t>
      </w:r>
      <w:bookmarkStart w:id="0" w:name="_GoBack"/>
      <w:bookmarkEnd w:id="0"/>
    </w:p>
  </w:footnote>
  <w:footnote w:id="15">
    <w:p w:rsidR="00405769" w:rsidRPr="000169CD" w:rsidRDefault="00405769" w:rsidP="00A30AEA">
      <w:pPr>
        <w:pStyle w:val="Tekstfusnote"/>
        <w:rPr>
          <w:rFonts w:ascii="Times New Roman" w:hAnsi="Times New Roman"/>
          <w:lang w:val="sr-Cyrl-CS"/>
        </w:rPr>
      </w:pPr>
      <w:r w:rsidRPr="000169CD">
        <w:rPr>
          <w:rStyle w:val="Referencafusnote"/>
          <w:rFonts w:ascii="Times New Roman" w:hAnsi="Times New Roman"/>
        </w:rPr>
        <w:footnoteRef/>
      </w:r>
      <w:r w:rsidRPr="000169CD">
        <w:rPr>
          <w:rFonts w:ascii="Times New Roman" w:hAnsi="Times New Roman"/>
        </w:rPr>
        <w:t xml:space="preserve"> </w:t>
      </w:r>
      <w:r w:rsidRPr="000169CD">
        <w:rPr>
          <w:rFonts w:ascii="Times New Roman" w:hAnsi="Times New Roman"/>
          <w:color w:val="000000"/>
          <w:lang w:val="ru-RU" w:eastAsia="en-GB"/>
        </w:rPr>
        <w:t xml:space="preserve">Угоститељски објекти који уместо кухиње имају </w:t>
      </w:r>
      <w:r w:rsidRPr="000169CD">
        <w:rPr>
          <w:rFonts w:ascii="Times New Roman" w:hAnsi="Times New Roman"/>
          <w:lang w:val="ru-RU"/>
        </w:rPr>
        <w:t>просторију односно простор за пријем и краткорочно складиштење хране, нису у обавези да имају магацин за храну.</w:t>
      </w:r>
    </w:p>
  </w:footnote>
  <w:footnote w:id="16">
    <w:p w:rsidR="00405769" w:rsidRPr="00ED2D43" w:rsidRDefault="00405769" w:rsidP="00453C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  <w:lang w:val="ru-RU" w:eastAsia="en-GB"/>
        </w:rPr>
      </w:pPr>
      <w:r w:rsidRPr="000169CD">
        <w:rPr>
          <w:rStyle w:val="Referencafusnote"/>
          <w:rFonts w:ascii="Times New Roman" w:hAnsi="Times New Roman"/>
          <w:sz w:val="20"/>
          <w:szCs w:val="20"/>
        </w:rPr>
        <w:footnoteRef/>
      </w:r>
      <w:r w:rsidRPr="000169CD">
        <w:rPr>
          <w:rFonts w:ascii="Times New Roman" w:hAnsi="Times New Roman"/>
          <w:sz w:val="20"/>
          <w:szCs w:val="20"/>
        </w:rPr>
        <w:t xml:space="preserve"> </w:t>
      </w:r>
      <w:r w:rsidRPr="000169CD">
        <w:rPr>
          <w:rFonts w:ascii="Times New Roman" w:hAnsi="Times New Roman"/>
          <w:sz w:val="20"/>
          <w:szCs w:val="20"/>
          <w:lang w:val="ru-RU"/>
        </w:rPr>
        <w:t xml:space="preserve">Магацини морају да буду организовани у зависности од врсте и количине </w:t>
      </w:r>
      <w:r w:rsidRPr="000169CD">
        <w:rPr>
          <w:rFonts w:ascii="Times New Roman" w:hAnsi="Times New Roman"/>
          <w:sz w:val="20"/>
          <w:szCs w:val="20"/>
          <w:lang w:val="sr-Cyrl-CS"/>
        </w:rPr>
        <w:t xml:space="preserve">хране, пића, средстава за хигијену и других </w:t>
      </w:r>
      <w:r w:rsidRPr="000169CD">
        <w:rPr>
          <w:rFonts w:ascii="Times New Roman" w:hAnsi="Times New Roman"/>
          <w:sz w:val="20"/>
          <w:szCs w:val="20"/>
          <w:lang w:val="ru-RU"/>
        </w:rPr>
        <w:t>предмет</w:t>
      </w:r>
      <w:r w:rsidRPr="000169CD">
        <w:rPr>
          <w:rFonts w:ascii="Times New Roman" w:hAnsi="Times New Roman"/>
          <w:sz w:val="20"/>
          <w:szCs w:val="20"/>
          <w:lang w:val="sr-Cyrl-CS"/>
        </w:rPr>
        <w:t>а</w:t>
      </w:r>
      <w:r w:rsidRPr="000169CD">
        <w:rPr>
          <w:rFonts w:ascii="Times New Roman" w:hAnsi="Times New Roman"/>
          <w:sz w:val="20"/>
          <w:szCs w:val="20"/>
          <w:lang w:val="ru-RU"/>
        </w:rPr>
        <w:t xml:space="preserve"> опште употребе кој</w:t>
      </w:r>
      <w:r w:rsidRPr="000169CD">
        <w:rPr>
          <w:rFonts w:ascii="Times New Roman" w:hAnsi="Times New Roman"/>
          <w:sz w:val="20"/>
          <w:szCs w:val="20"/>
          <w:lang w:val="sr-Cyrl-CS"/>
        </w:rPr>
        <w:t>и</w:t>
      </w:r>
      <w:r w:rsidRPr="000169CD">
        <w:rPr>
          <w:rFonts w:ascii="Times New Roman" w:hAnsi="Times New Roman"/>
          <w:sz w:val="20"/>
          <w:szCs w:val="20"/>
          <w:lang w:val="ru-RU"/>
        </w:rPr>
        <w:t xml:space="preserve"> се у њима складишт</w:t>
      </w:r>
      <w:r w:rsidRPr="000169CD">
        <w:rPr>
          <w:rFonts w:ascii="Times New Roman" w:hAnsi="Times New Roman"/>
          <w:sz w:val="20"/>
          <w:szCs w:val="20"/>
          <w:lang w:val="sr-Cyrl-CS"/>
        </w:rPr>
        <w:t>е.</w:t>
      </w:r>
      <w:r w:rsidRPr="000169CD">
        <w:rPr>
          <w:rFonts w:ascii="Times New Roman" w:hAnsi="Times New Roman"/>
          <w:color w:val="000000"/>
          <w:sz w:val="20"/>
          <w:szCs w:val="20"/>
          <w:lang w:val="ru-RU" w:eastAsia="en-GB"/>
        </w:rPr>
        <w:t xml:space="preserve"> </w:t>
      </w:r>
      <w:r w:rsidRPr="000169CD">
        <w:rPr>
          <w:rFonts w:ascii="Times New Roman" w:hAnsi="Times New Roman"/>
          <w:sz w:val="20"/>
          <w:szCs w:val="20"/>
          <w:lang w:val="ru-RU"/>
        </w:rPr>
        <w:t>Гарни хотел до 20 смештајних јединица, може уместо магацина за ту намену имати посебно одвојен део простора или плакар.</w:t>
      </w:r>
    </w:p>
  </w:footnote>
  <w:footnote w:id="17">
    <w:p w:rsidR="00405769" w:rsidRPr="008711C8" w:rsidRDefault="00405769" w:rsidP="00453C7E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sr-Cyrl-CS"/>
        </w:rPr>
      </w:pPr>
      <w:r w:rsidRPr="008711C8">
        <w:rPr>
          <w:rStyle w:val="Referencafusnote"/>
          <w:rFonts w:ascii="Times New Roman" w:hAnsi="Times New Roman"/>
          <w:sz w:val="20"/>
          <w:szCs w:val="20"/>
        </w:rPr>
        <w:footnoteRef/>
      </w:r>
      <w:r w:rsidRPr="008711C8">
        <w:rPr>
          <w:rFonts w:ascii="Times New Roman" w:hAnsi="Times New Roman"/>
          <w:sz w:val="20"/>
          <w:szCs w:val="20"/>
          <w:lang w:val="ru-RU"/>
        </w:rPr>
        <w:t>Помоћне просторије се састоје од просторија које служе за санитарне, хигијенске и друге потребе запосленог особља</w:t>
      </w:r>
      <w:r w:rsidRPr="008711C8">
        <w:rPr>
          <w:rFonts w:ascii="Times New Roman" w:hAnsi="Times New Roman"/>
          <w:sz w:val="20"/>
          <w:szCs w:val="20"/>
          <w:lang w:val="sr-Cyrl-CS"/>
        </w:rPr>
        <w:t xml:space="preserve"> (</w:t>
      </w:r>
      <w:r w:rsidRPr="008711C8">
        <w:rPr>
          <w:rFonts w:ascii="Times New Roman" w:hAnsi="Times New Roman"/>
          <w:sz w:val="20"/>
          <w:szCs w:val="20"/>
          <w:lang w:val="ru-RU"/>
        </w:rPr>
        <w:t>гардероба односно простор за пресвлачење</w:t>
      </w:r>
      <w:r w:rsidRPr="008711C8">
        <w:rPr>
          <w:rFonts w:ascii="Times New Roman" w:hAnsi="Times New Roman"/>
          <w:sz w:val="20"/>
          <w:szCs w:val="20"/>
          <w:lang w:val="sr-Cyrl-CS"/>
        </w:rPr>
        <w:t>, простор за одмор, тоалети, купатила</w:t>
      </w:r>
      <w:r w:rsidRPr="008711C8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8711C8">
        <w:rPr>
          <w:rFonts w:ascii="Times New Roman" w:hAnsi="Times New Roman"/>
          <w:sz w:val="20"/>
          <w:szCs w:val="20"/>
        </w:rPr>
        <w:t>просториј</w:t>
      </w:r>
      <w:proofErr w:type="spellEnd"/>
      <w:r w:rsidRPr="008711C8">
        <w:rPr>
          <w:rFonts w:ascii="Times New Roman" w:hAnsi="Times New Roman"/>
          <w:sz w:val="20"/>
          <w:szCs w:val="20"/>
          <w:lang w:val="sr-Cyrl-CS"/>
        </w:rPr>
        <w:t>а</w:t>
      </w:r>
      <w:r w:rsidRPr="008711C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11C8">
        <w:rPr>
          <w:rFonts w:ascii="Times New Roman" w:hAnsi="Times New Roman"/>
          <w:sz w:val="20"/>
          <w:szCs w:val="20"/>
        </w:rPr>
        <w:t>за</w:t>
      </w:r>
      <w:proofErr w:type="spellEnd"/>
      <w:r w:rsidRPr="008711C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8711C8">
        <w:rPr>
          <w:rFonts w:ascii="Times New Roman" w:hAnsi="Times New Roman"/>
          <w:sz w:val="20"/>
          <w:szCs w:val="20"/>
        </w:rPr>
        <w:t>пушење</w:t>
      </w:r>
      <w:proofErr w:type="spellEnd"/>
      <w:r w:rsidRPr="008711C8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  <w:lang w:val="sr-Cyrl-CS"/>
        </w:rPr>
        <w:t xml:space="preserve"> и др.). </w:t>
      </w:r>
      <w:r w:rsidRPr="008711C8">
        <w:rPr>
          <w:rFonts w:ascii="Times New Roman" w:hAnsi="Times New Roman"/>
          <w:sz w:val="20"/>
          <w:szCs w:val="20"/>
          <w:lang w:val="sr-Cyrl-CS"/>
        </w:rPr>
        <w:t xml:space="preserve">У угоститељском објекту </w:t>
      </w:r>
      <w:r w:rsidRPr="008711C8">
        <w:rPr>
          <w:rFonts w:ascii="Times New Roman" w:hAnsi="Times New Roman"/>
          <w:bCs/>
          <w:sz w:val="20"/>
          <w:szCs w:val="20"/>
          <w:lang w:val="ru-RU"/>
        </w:rPr>
        <w:t xml:space="preserve">за </w:t>
      </w:r>
      <w:r w:rsidRPr="008711C8">
        <w:rPr>
          <w:rFonts w:ascii="Times New Roman" w:hAnsi="Times New Roman"/>
          <w:sz w:val="20"/>
          <w:szCs w:val="20"/>
          <w:lang w:val="sr-Cyrl-CS"/>
        </w:rPr>
        <w:t xml:space="preserve">смештај се обезбеђују помоћне просторије уређене и опремљене у складу са прописима којима се уређују санитарно-хигијенски услови. </w:t>
      </w:r>
    </w:p>
  </w:footnote>
  <w:footnote w:id="18">
    <w:p w:rsidR="00405769" w:rsidRPr="008711C8" w:rsidRDefault="00405769" w:rsidP="00453C7E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sr-Cyrl-CS"/>
        </w:rPr>
      </w:pPr>
      <w:r w:rsidRPr="008711C8">
        <w:rPr>
          <w:rStyle w:val="Referencafusnote"/>
          <w:rFonts w:ascii="Times New Roman" w:hAnsi="Times New Roman"/>
          <w:sz w:val="20"/>
          <w:szCs w:val="20"/>
        </w:rPr>
        <w:footnoteRef/>
      </w:r>
      <w:r w:rsidRPr="008711C8">
        <w:rPr>
          <w:rFonts w:ascii="Times New Roman" w:hAnsi="Times New Roman"/>
          <w:sz w:val="20"/>
          <w:szCs w:val="20"/>
        </w:rPr>
        <w:t xml:space="preserve"> </w:t>
      </w:r>
      <w:r w:rsidRPr="008711C8">
        <w:rPr>
          <w:rFonts w:ascii="Times New Roman" w:hAnsi="Times New Roman"/>
          <w:sz w:val="20"/>
          <w:szCs w:val="20"/>
          <w:lang w:val="ru-RU"/>
        </w:rPr>
        <w:t xml:space="preserve">Сервисно-техничке просторије угоститељског објекта за смештај састоје се од просторија или простора </w:t>
      </w:r>
      <w:r w:rsidRPr="008711C8">
        <w:rPr>
          <w:rFonts w:ascii="Times New Roman" w:hAnsi="Times New Roman"/>
          <w:sz w:val="20"/>
          <w:szCs w:val="20"/>
          <w:lang w:val="sr-Cyrl-CS"/>
        </w:rPr>
        <w:t xml:space="preserve">у којима су смештене котларнице, инсталације и други уређаји, које служе за </w:t>
      </w:r>
      <w:r w:rsidRPr="008711C8">
        <w:rPr>
          <w:rFonts w:ascii="Times New Roman" w:hAnsi="Times New Roman"/>
          <w:sz w:val="20"/>
          <w:szCs w:val="20"/>
          <w:lang w:val="ru-RU"/>
        </w:rPr>
        <w:t>сервисирање и одржавање уређаја и опреме угоститељског објекта</w:t>
      </w:r>
      <w:r w:rsidRPr="008711C8">
        <w:rPr>
          <w:rFonts w:ascii="Times New Roman" w:hAnsi="Times New Roman"/>
          <w:bCs/>
          <w:sz w:val="20"/>
          <w:szCs w:val="20"/>
          <w:lang w:val="ru-RU"/>
        </w:rPr>
        <w:t xml:space="preserve"> за смештај</w:t>
      </w:r>
      <w:r w:rsidRPr="008711C8">
        <w:rPr>
          <w:rFonts w:ascii="Times New Roman" w:hAnsi="Times New Roman"/>
          <w:sz w:val="20"/>
          <w:szCs w:val="20"/>
          <w:lang w:val="ru-RU"/>
        </w:rPr>
        <w:t>.</w:t>
      </w:r>
      <w:r w:rsidRPr="008711C8">
        <w:rPr>
          <w:rFonts w:ascii="Times New Roman" w:hAnsi="Times New Roman"/>
          <w:sz w:val="20"/>
          <w:szCs w:val="20"/>
          <w:lang w:val="sr-Cyrl-CS"/>
        </w:rPr>
        <w:t xml:space="preserve"> </w:t>
      </w:r>
    </w:p>
  </w:footnote>
  <w:footnote w:id="19">
    <w:p w:rsidR="00405769" w:rsidRPr="00A20116" w:rsidRDefault="00405769" w:rsidP="00453C7E">
      <w:pPr>
        <w:pStyle w:val="Tekstfusnote"/>
        <w:rPr>
          <w:lang w:val="sr-Cyrl-CS"/>
        </w:rPr>
      </w:pPr>
      <w:r w:rsidRPr="008711C8">
        <w:rPr>
          <w:rStyle w:val="Referencafusnote"/>
          <w:rFonts w:ascii="Times New Roman" w:hAnsi="Times New Roman"/>
        </w:rPr>
        <w:footnoteRef/>
      </w:r>
      <w:r w:rsidRPr="008711C8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sr-Cyrl-CS"/>
        </w:rPr>
        <w:t>У</w:t>
      </w:r>
      <w:r w:rsidRPr="008711C8">
        <w:rPr>
          <w:rFonts w:ascii="Times New Roman" w:hAnsi="Times New Roman"/>
          <w:lang w:val="sr-Cyrl-CS"/>
        </w:rPr>
        <w:t xml:space="preserve"> складу са прописима којима се уређују санитарно-хигијенски услови.</w:t>
      </w:r>
    </w:p>
  </w:footnote>
  <w:footnote w:id="20">
    <w:p w:rsidR="00405769" w:rsidRPr="00F41C66" w:rsidRDefault="00405769" w:rsidP="00F41C66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sr-Cyrl-CS"/>
        </w:rPr>
      </w:pPr>
      <w:r w:rsidRPr="009612F4">
        <w:rPr>
          <w:rStyle w:val="Referencafusnote"/>
          <w:rFonts w:ascii="Times New Roman" w:hAnsi="Times New Roman"/>
          <w:sz w:val="20"/>
          <w:szCs w:val="20"/>
        </w:rPr>
        <w:footnoteRef/>
      </w:r>
      <w:r w:rsidRPr="009612F4">
        <w:rPr>
          <w:rFonts w:ascii="Times New Roman" w:hAnsi="Times New Roman"/>
          <w:sz w:val="20"/>
          <w:szCs w:val="20"/>
        </w:rPr>
        <w:t xml:space="preserve"> </w:t>
      </w:r>
      <w:r w:rsidRPr="00B81C5A">
        <w:rPr>
          <w:rFonts w:ascii="Times New Roman" w:hAnsi="Times New Roman"/>
          <w:sz w:val="20"/>
          <w:szCs w:val="20"/>
          <w:lang w:val="ru-RU"/>
        </w:rPr>
        <w:t>Точионица пића је функционална целина</w:t>
      </w:r>
      <w:r w:rsidRPr="00B81C5A">
        <w:rPr>
          <w:rFonts w:ascii="Times New Roman" w:hAnsi="Times New Roman"/>
          <w:sz w:val="20"/>
          <w:szCs w:val="20"/>
          <w:lang w:val="sr-Cyrl-CS"/>
        </w:rPr>
        <w:t>,</w:t>
      </w:r>
      <w:r w:rsidRPr="00B81C5A">
        <w:rPr>
          <w:rFonts w:ascii="Times New Roman" w:hAnsi="Times New Roman"/>
          <w:sz w:val="20"/>
          <w:szCs w:val="20"/>
          <w:lang w:val="ru-RU"/>
        </w:rPr>
        <w:t xml:space="preserve"> просторија или де</w:t>
      </w:r>
      <w:r w:rsidRPr="00B81C5A">
        <w:rPr>
          <w:rFonts w:ascii="Times New Roman" w:hAnsi="Times New Roman"/>
          <w:sz w:val="20"/>
          <w:szCs w:val="20"/>
          <w:lang w:val="sr-Cyrl-CS"/>
        </w:rPr>
        <w:t>о</w:t>
      </w:r>
      <w:r w:rsidRPr="00B81C5A">
        <w:rPr>
          <w:rFonts w:ascii="Times New Roman" w:hAnsi="Times New Roman"/>
          <w:sz w:val="20"/>
          <w:szCs w:val="20"/>
          <w:lang w:val="ru-RU"/>
        </w:rPr>
        <w:t xml:space="preserve"> просториј</w:t>
      </w:r>
      <w:r w:rsidRPr="00B81C5A">
        <w:rPr>
          <w:rFonts w:ascii="Times New Roman" w:hAnsi="Times New Roman"/>
          <w:sz w:val="20"/>
          <w:szCs w:val="20"/>
          <w:lang w:val="sr-Cyrl-CS"/>
        </w:rPr>
        <w:t xml:space="preserve">е, у којој се </w:t>
      </w:r>
      <w:r w:rsidRPr="00B81C5A">
        <w:rPr>
          <w:rFonts w:ascii="Times New Roman" w:hAnsi="Times New Roman"/>
          <w:sz w:val="20"/>
          <w:szCs w:val="20"/>
          <w:lang w:val="ru-RU"/>
        </w:rPr>
        <w:t>точе алкохолна и безалкохолна пића и припремају топли и хладни напитци</w:t>
      </w:r>
      <w:r>
        <w:rPr>
          <w:rFonts w:ascii="Times New Roman" w:hAnsi="Times New Roman"/>
          <w:sz w:val="20"/>
          <w:szCs w:val="20"/>
          <w:lang w:val="sr-Cyrl-CS"/>
        </w:rPr>
        <w:t>.</w:t>
      </w:r>
    </w:p>
  </w:footnote>
  <w:footnote w:id="21">
    <w:p w:rsidR="00405769" w:rsidRPr="00B452E7" w:rsidRDefault="00405769" w:rsidP="00F41C66">
      <w:pPr>
        <w:pStyle w:val="Tekstfusnote"/>
        <w:rPr>
          <w:lang w:val="sr-Cyrl-CS"/>
        </w:rPr>
      </w:pPr>
      <w:r w:rsidRPr="009612F4">
        <w:rPr>
          <w:rStyle w:val="Referencafusnote"/>
          <w:rFonts w:ascii="Times New Roman" w:hAnsi="Times New Roman"/>
        </w:rPr>
        <w:footnoteRef/>
      </w:r>
      <w:r>
        <w:t xml:space="preserve"> </w:t>
      </w:r>
      <w:r w:rsidRPr="00B452E7">
        <w:rPr>
          <w:rFonts w:ascii="Times New Roman" w:hAnsi="Times New Roman"/>
          <w:lang w:val="ru-RU"/>
        </w:rPr>
        <w:t>Подијум представља и део просторије за услуживање који је ослобођен од столова и столица.</w:t>
      </w:r>
    </w:p>
  </w:footnote>
  <w:footnote w:id="22">
    <w:p w:rsidR="00405769" w:rsidRPr="003827C0" w:rsidRDefault="00405769" w:rsidP="00F41C66">
      <w:pPr>
        <w:pStyle w:val="Tekstfusnote"/>
        <w:jc w:val="both"/>
      </w:pPr>
      <w:r w:rsidRPr="00973189">
        <w:rPr>
          <w:rStyle w:val="Referencafusnote"/>
          <w:rFonts w:ascii="Times New Roman" w:hAnsi="Times New Roman"/>
        </w:rPr>
        <w:footnoteRef/>
      </w:r>
      <w:r w:rsidRPr="00973189">
        <w:rPr>
          <w:rFonts w:ascii="Times New Roman" w:hAnsi="Times New Roman"/>
        </w:rPr>
        <w:t xml:space="preserve"> </w:t>
      </w:r>
      <w:r w:rsidRPr="003827C0">
        <w:rPr>
          <w:rFonts w:ascii="Times New Roman" w:hAnsi="Times New Roman"/>
          <w:color w:val="000000"/>
          <w:lang w:val="ru-RU" w:eastAsia="en-GB"/>
        </w:rPr>
        <w:t>Угоститељски објекат за смештај који у свом саставу има д</w:t>
      </w:r>
      <w:r w:rsidRPr="003827C0">
        <w:rPr>
          <w:rFonts w:ascii="Times New Roman" w:hAnsi="Times New Roman"/>
          <w:lang w:val="ru-RU"/>
        </w:rPr>
        <w:t>иско бар односно дансинг бар,</w:t>
      </w:r>
      <w:r w:rsidRPr="003827C0">
        <w:rPr>
          <w:rFonts w:ascii="Times New Roman" w:hAnsi="Times New Roman"/>
          <w:lang w:val="sr-Cyrl-CS"/>
        </w:rPr>
        <w:t xml:space="preserve"> диско клуб,</w:t>
      </w:r>
      <w:r w:rsidRPr="003827C0">
        <w:rPr>
          <w:rFonts w:ascii="Times New Roman" w:hAnsi="Times New Roman"/>
          <w:lang w:val="ru-RU"/>
        </w:rPr>
        <w:t xml:space="preserve"> кабаре бар и сл.</w:t>
      </w:r>
      <w:r w:rsidRPr="003827C0">
        <w:rPr>
          <w:rFonts w:ascii="Times New Roman" w:hAnsi="Times New Roman"/>
          <w:color w:val="000000"/>
          <w:lang w:val="ru-RU" w:eastAsia="en-GB"/>
        </w:rPr>
        <w:t>, уколико је саставни део грађевинске целине угоститељског објекта за смештај, има додатну звучну изолацију у складу са посебним прописима у циљу заштите од буке гостију који користе услуге смештаја</w:t>
      </w:r>
    </w:p>
  </w:footnote>
  <w:footnote w:id="23">
    <w:p w:rsidR="00405769" w:rsidRPr="009B1065" w:rsidRDefault="00405769" w:rsidP="00F41C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 w:rsidRPr="009B1065">
        <w:rPr>
          <w:rStyle w:val="Referencafusnote"/>
          <w:rFonts w:ascii="Times New Roman" w:hAnsi="Times New Roman"/>
          <w:sz w:val="20"/>
          <w:szCs w:val="20"/>
        </w:rPr>
        <w:footnoteRef/>
      </w:r>
      <w:r w:rsidRPr="009B1065">
        <w:rPr>
          <w:rFonts w:ascii="Times New Roman" w:hAnsi="Times New Roman"/>
          <w:sz w:val="20"/>
          <w:szCs w:val="20"/>
        </w:rPr>
        <w:t xml:space="preserve"> </w:t>
      </w:r>
      <w:r w:rsidRPr="009B1065">
        <w:rPr>
          <w:rFonts w:ascii="Times New Roman" w:hAnsi="Times New Roman"/>
          <w:color w:val="000000"/>
          <w:sz w:val="20"/>
          <w:szCs w:val="20"/>
          <w:lang w:val="ru-RU"/>
        </w:rPr>
        <w:t xml:space="preserve">Угоститељског објекта </w:t>
      </w:r>
      <w:r w:rsidRPr="009B1065">
        <w:rPr>
          <w:rFonts w:ascii="Times New Roman" w:hAnsi="Times New Roman"/>
          <w:sz w:val="20"/>
          <w:szCs w:val="20"/>
          <w:lang w:val="ru-RU"/>
        </w:rPr>
        <w:t xml:space="preserve">до </w:t>
      </w:r>
      <w:r w:rsidRPr="009B1065">
        <w:rPr>
          <w:rFonts w:ascii="Times New Roman" w:hAnsi="Times New Roman"/>
          <w:sz w:val="20"/>
          <w:szCs w:val="20"/>
          <w:lang w:val="sr-Cyrl-CS"/>
        </w:rPr>
        <w:t>30</w:t>
      </w:r>
      <w:r w:rsidRPr="009B1065">
        <w:rPr>
          <w:rFonts w:ascii="Times New Roman" w:hAnsi="Times New Roman"/>
          <w:sz w:val="20"/>
          <w:szCs w:val="20"/>
          <w:lang w:val="ru-RU"/>
        </w:rPr>
        <w:t xml:space="preserve"> конзумних места </w:t>
      </w:r>
      <w:r w:rsidRPr="009B1065">
        <w:rPr>
          <w:rFonts w:ascii="Times New Roman" w:hAnsi="Times New Roman"/>
          <w:color w:val="000000"/>
          <w:sz w:val="20"/>
          <w:szCs w:val="20"/>
          <w:lang w:val="ru-RU"/>
        </w:rPr>
        <w:t xml:space="preserve">има најмање један заједнички тоалет за жене и мушкарце који се састоји од једне </w:t>
      </w:r>
      <w:r w:rsidRPr="009B1065">
        <w:rPr>
          <w:rFonts w:ascii="Times New Roman" w:hAnsi="Times New Roman"/>
          <w:color w:val="000000"/>
          <w:sz w:val="20"/>
          <w:szCs w:val="20"/>
        </w:rPr>
        <w:t>W</w:t>
      </w:r>
      <w:r w:rsidRPr="009B1065">
        <w:rPr>
          <w:rFonts w:ascii="Times New Roman" w:hAnsi="Times New Roman"/>
          <w:color w:val="000000"/>
          <w:sz w:val="20"/>
          <w:szCs w:val="20"/>
          <w:lang w:val="sr-Latn-CS"/>
        </w:rPr>
        <w:t>C</w:t>
      </w:r>
      <w:r w:rsidRPr="009B1065">
        <w:rPr>
          <w:rFonts w:ascii="Times New Roman" w:hAnsi="Times New Roman"/>
          <w:color w:val="000000"/>
          <w:sz w:val="20"/>
          <w:szCs w:val="20"/>
          <w:lang w:val="ru-RU"/>
        </w:rPr>
        <w:t xml:space="preserve"> кабине и предпростора. </w:t>
      </w:r>
      <w:proofErr w:type="spellStart"/>
      <w:r w:rsidRPr="009B1065">
        <w:rPr>
          <w:rFonts w:ascii="Times New Roman" w:eastAsia="Times New Roman" w:hAnsi="Times New Roman"/>
          <w:color w:val="000000"/>
          <w:sz w:val="20"/>
          <w:szCs w:val="20"/>
        </w:rPr>
        <w:t>Угоститељски</w:t>
      </w:r>
      <w:proofErr w:type="spellEnd"/>
      <w:r w:rsidRPr="009B1065"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proofErr w:type="spellStart"/>
      <w:r w:rsidRPr="009B1065">
        <w:rPr>
          <w:rFonts w:ascii="Times New Roman" w:eastAsia="Times New Roman" w:hAnsi="Times New Roman"/>
          <w:color w:val="000000"/>
          <w:sz w:val="20"/>
          <w:szCs w:val="20"/>
        </w:rPr>
        <w:t>објекат</w:t>
      </w:r>
      <w:proofErr w:type="spellEnd"/>
      <w:r w:rsidRPr="009B1065"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proofErr w:type="spellStart"/>
      <w:r w:rsidRPr="009B1065">
        <w:rPr>
          <w:rFonts w:ascii="Times New Roman" w:eastAsia="Times New Roman" w:hAnsi="Times New Roman"/>
          <w:color w:val="000000"/>
          <w:sz w:val="20"/>
          <w:szCs w:val="20"/>
        </w:rPr>
        <w:t>до</w:t>
      </w:r>
      <w:proofErr w:type="spellEnd"/>
      <w:r w:rsidRPr="009B1065">
        <w:rPr>
          <w:rFonts w:ascii="Times New Roman" w:eastAsia="Times New Roman" w:hAnsi="Times New Roman"/>
          <w:color w:val="000000"/>
          <w:sz w:val="20"/>
          <w:szCs w:val="20"/>
        </w:rPr>
        <w:t xml:space="preserve"> 30 </w:t>
      </w:r>
      <w:proofErr w:type="spellStart"/>
      <w:r w:rsidRPr="009B1065">
        <w:rPr>
          <w:rFonts w:ascii="Times New Roman" w:eastAsia="Times New Roman" w:hAnsi="Times New Roman"/>
          <w:color w:val="000000"/>
          <w:sz w:val="20"/>
          <w:szCs w:val="20"/>
        </w:rPr>
        <w:t>конзумних</w:t>
      </w:r>
      <w:proofErr w:type="spellEnd"/>
      <w:r w:rsidRPr="009B1065"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proofErr w:type="spellStart"/>
      <w:r w:rsidRPr="009B1065">
        <w:rPr>
          <w:rFonts w:ascii="Times New Roman" w:eastAsia="Times New Roman" w:hAnsi="Times New Roman"/>
          <w:color w:val="000000"/>
          <w:sz w:val="20"/>
          <w:szCs w:val="20"/>
        </w:rPr>
        <w:t>места</w:t>
      </w:r>
      <w:proofErr w:type="spellEnd"/>
      <w:r w:rsidRPr="009B1065"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proofErr w:type="spellStart"/>
      <w:r w:rsidRPr="009B1065">
        <w:rPr>
          <w:rFonts w:ascii="Times New Roman" w:eastAsia="Times New Roman" w:hAnsi="Times New Roman"/>
          <w:color w:val="000000"/>
          <w:sz w:val="20"/>
          <w:szCs w:val="20"/>
        </w:rPr>
        <w:t>не</w:t>
      </w:r>
      <w:proofErr w:type="spellEnd"/>
      <w:r w:rsidRPr="009B1065"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proofErr w:type="spellStart"/>
      <w:r w:rsidRPr="009B1065">
        <w:rPr>
          <w:rFonts w:ascii="Times New Roman" w:eastAsia="Times New Roman" w:hAnsi="Times New Roman"/>
          <w:color w:val="000000"/>
          <w:sz w:val="20"/>
          <w:szCs w:val="20"/>
        </w:rPr>
        <w:t>мора</w:t>
      </w:r>
      <w:proofErr w:type="spellEnd"/>
      <w:r w:rsidRPr="009B1065"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proofErr w:type="spellStart"/>
      <w:r w:rsidRPr="009B1065">
        <w:rPr>
          <w:rFonts w:ascii="Times New Roman" w:eastAsia="Times New Roman" w:hAnsi="Times New Roman"/>
          <w:color w:val="000000"/>
          <w:sz w:val="20"/>
          <w:szCs w:val="20"/>
        </w:rPr>
        <w:t>имати</w:t>
      </w:r>
      <w:proofErr w:type="spellEnd"/>
      <w:r w:rsidRPr="009B1065"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proofErr w:type="spellStart"/>
      <w:r w:rsidRPr="009B1065">
        <w:rPr>
          <w:rFonts w:ascii="Times New Roman" w:eastAsia="Times New Roman" w:hAnsi="Times New Roman"/>
          <w:color w:val="000000"/>
          <w:sz w:val="20"/>
          <w:szCs w:val="20"/>
        </w:rPr>
        <w:t>предпростор</w:t>
      </w:r>
      <w:proofErr w:type="spellEnd"/>
      <w:r w:rsidRPr="009B1065"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proofErr w:type="spellStart"/>
      <w:r w:rsidRPr="009B1065">
        <w:rPr>
          <w:rFonts w:ascii="Times New Roman" w:eastAsia="Times New Roman" w:hAnsi="Times New Roman"/>
          <w:color w:val="000000"/>
          <w:sz w:val="20"/>
          <w:szCs w:val="20"/>
        </w:rPr>
        <w:t>уколико</w:t>
      </w:r>
      <w:proofErr w:type="spellEnd"/>
      <w:r w:rsidRPr="009B1065"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proofErr w:type="spellStart"/>
      <w:r w:rsidRPr="009B1065">
        <w:rPr>
          <w:rFonts w:ascii="Times New Roman" w:eastAsia="Times New Roman" w:hAnsi="Times New Roman"/>
          <w:color w:val="000000"/>
          <w:sz w:val="20"/>
          <w:szCs w:val="20"/>
        </w:rPr>
        <w:t>је</w:t>
      </w:r>
      <w:proofErr w:type="spellEnd"/>
      <w:r w:rsidRPr="009B1065">
        <w:rPr>
          <w:rFonts w:ascii="Times New Roman" w:eastAsia="Times New Roman" w:hAnsi="Times New Roman"/>
          <w:color w:val="000000"/>
          <w:sz w:val="20"/>
          <w:szCs w:val="20"/>
        </w:rPr>
        <w:t xml:space="preserve"> W</w:t>
      </w:r>
      <w:r w:rsidRPr="009B1065">
        <w:rPr>
          <w:rFonts w:ascii="Times New Roman" w:eastAsia="Times New Roman" w:hAnsi="Times New Roman"/>
          <w:color w:val="000000"/>
          <w:sz w:val="20"/>
          <w:szCs w:val="20"/>
          <w:lang w:val="sr-Cyrl-RS"/>
        </w:rPr>
        <w:t>С</w:t>
      </w:r>
      <w:r w:rsidRPr="009B1065"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proofErr w:type="spellStart"/>
      <w:r w:rsidRPr="009B1065">
        <w:rPr>
          <w:rFonts w:ascii="Times New Roman" w:eastAsia="Times New Roman" w:hAnsi="Times New Roman"/>
          <w:color w:val="000000"/>
          <w:sz w:val="20"/>
          <w:szCs w:val="20"/>
        </w:rPr>
        <w:t>кабина</w:t>
      </w:r>
      <w:proofErr w:type="spellEnd"/>
      <w:r w:rsidRPr="009B1065"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proofErr w:type="spellStart"/>
      <w:r w:rsidRPr="009B1065">
        <w:rPr>
          <w:rFonts w:ascii="Times New Roman" w:eastAsia="Times New Roman" w:hAnsi="Times New Roman"/>
          <w:color w:val="000000"/>
          <w:sz w:val="20"/>
          <w:szCs w:val="20"/>
        </w:rPr>
        <w:t>опремљена</w:t>
      </w:r>
      <w:proofErr w:type="spellEnd"/>
      <w:r w:rsidRPr="009B1065"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proofErr w:type="spellStart"/>
      <w:r w:rsidRPr="009B1065">
        <w:rPr>
          <w:rFonts w:ascii="Times New Roman" w:eastAsia="Times New Roman" w:hAnsi="Times New Roman"/>
          <w:color w:val="000000"/>
          <w:sz w:val="20"/>
          <w:szCs w:val="20"/>
        </w:rPr>
        <w:t>елементима</w:t>
      </w:r>
      <w:proofErr w:type="spellEnd"/>
      <w:r w:rsidRPr="009B1065"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proofErr w:type="spellStart"/>
      <w:r w:rsidRPr="009B1065">
        <w:rPr>
          <w:rFonts w:ascii="Times New Roman" w:eastAsia="Times New Roman" w:hAnsi="Times New Roman"/>
          <w:color w:val="000000"/>
          <w:sz w:val="20"/>
          <w:szCs w:val="20"/>
        </w:rPr>
        <w:t>предпростора</w:t>
      </w:r>
      <w:proofErr w:type="spellEnd"/>
      <w:r w:rsidRPr="009B1065">
        <w:rPr>
          <w:rFonts w:ascii="Times New Roman" w:eastAsia="Times New Roman" w:hAnsi="Times New Roman"/>
          <w:color w:val="000000"/>
          <w:sz w:val="20"/>
          <w:szCs w:val="20"/>
          <w:lang w:val="sr-Cyrl-RS"/>
        </w:rPr>
        <w:t xml:space="preserve"> наведеним под редним бројем </w:t>
      </w:r>
      <w:r>
        <w:rPr>
          <w:rFonts w:ascii="Times New Roman" w:eastAsia="Times New Roman" w:hAnsi="Times New Roman"/>
          <w:color w:val="000000"/>
          <w:sz w:val="20"/>
          <w:szCs w:val="20"/>
          <w:lang w:val="sr-Cyrl-RS"/>
        </w:rPr>
        <w:t>61.</w:t>
      </w:r>
      <w:r w:rsidRPr="009B1065">
        <w:rPr>
          <w:rFonts w:ascii="Times New Roman" w:eastAsia="Times New Roman" w:hAnsi="Times New Roman"/>
          <w:color w:val="000000"/>
          <w:sz w:val="20"/>
          <w:szCs w:val="20"/>
          <w:lang w:val="sr-Cyrl-RS"/>
        </w:rPr>
        <w:t xml:space="preserve"> ове изјаве. </w:t>
      </w:r>
      <w:r w:rsidRPr="009B1065">
        <w:rPr>
          <w:rFonts w:ascii="Times New Roman" w:hAnsi="Times New Roman"/>
          <w:color w:val="000000"/>
          <w:sz w:val="20"/>
          <w:szCs w:val="20"/>
          <w:lang w:val="ru-RU"/>
        </w:rPr>
        <w:t xml:space="preserve">Угоститељски објекат до </w:t>
      </w:r>
      <w:r w:rsidRPr="009B1065">
        <w:rPr>
          <w:rFonts w:ascii="Times New Roman" w:hAnsi="Times New Roman"/>
          <w:color w:val="000000"/>
          <w:sz w:val="20"/>
          <w:szCs w:val="20"/>
          <w:lang w:val="sr-Cyrl-CS"/>
        </w:rPr>
        <w:t>50</w:t>
      </w:r>
      <w:r w:rsidRPr="009B1065">
        <w:rPr>
          <w:rFonts w:ascii="Times New Roman" w:hAnsi="Times New Roman"/>
          <w:color w:val="000000"/>
          <w:sz w:val="20"/>
          <w:szCs w:val="20"/>
          <w:lang w:val="ru-RU"/>
        </w:rPr>
        <w:t xml:space="preserve"> конзумних места</w:t>
      </w:r>
      <w:r w:rsidRPr="009B1065">
        <w:rPr>
          <w:rFonts w:ascii="Times New Roman" w:hAnsi="Times New Roman"/>
          <w:color w:val="000000"/>
          <w:sz w:val="20"/>
          <w:szCs w:val="20"/>
          <w:lang w:val="sr-Cyrl-CS"/>
        </w:rPr>
        <w:t xml:space="preserve"> може да има </w:t>
      </w:r>
      <w:proofErr w:type="spellStart"/>
      <w:r w:rsidRPr="009B1065">
        <w:rPr>
          <w:rFonts w:ascii="Times New Roman" w:hAnsi="Times New Roman"/>
          <w:color w:val="000000"/>
          <w:sz w:val="20"/>
          <w:szCs w:val="20"/>
        </w:rPr>
        <w:t>заједнички</w:t>
      </w:r>
      <w:proofErr w:type="spellEnd"/>
      <w:r w:rsidRPr="009B1065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9B1065">
        <w:rPr>
          <w:rFonts w:ascii="Times New Roman" w:hAnsi="Times New Roman"/>
          <w:color w:val="000000"/>
          <w:sz w:val="20"/>
          <w:szCs w:val="20"/>
        </w:rPr>
        <w:t>предпростор</w:t>
      </w:r>
      <w:proofErr w:type="spellEnd"/>
      <w:r w:rsidRPr="009B1065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9B1065">
        <w:rPr>
          <w:rFonts w:ascii="Times New Roman" w:hAnsi="Times New Roman"/>
          <w:color w:val="000000"/>
          <w:sz w:val="20"/>
          <w:szCs w:val="20"/>
        </w:rPr>
        <w:t>опремљен</w:t>
      </w:r>
      <w:proofErr w:type="spellEnd"/>
      <w:r w:rsidRPr="009B1065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9B1065">
        <w:rPr>
          <w:rFonts w:ascii="Times New Roman" w:hAnsi="Times New Roman"/>
          <w:color w:val="000000"/>
          <w:sz w:val="20"/>
          <w:szCs w:val="20"/>
        </w:rPr>
        <w:t>одговарајућим</w:t>
      </w:r>
      <w:proofErr w:type="spellEnd"/>
      <w:r w:rsidRPr="009B1065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spellStart"/>
      <w:r w:rsidRPr="009B1065">
        <w:rPr>
          <w:rFonts w:ascii="Times New Roman" w:hAnsi="Times New Roman"/>
          <w:color w:val="000000"/>
          <w:sz w:val="20"/>
          <w:szCs w:val="20"/>
        </w:rPr>
        <w:t>бројем</w:t>
      </w:r>
      <w:proofErr w:type="spellEnd"/>
      <w:r w:rsidRPr="009B1065"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9B1065">
        <w:rPr>
          <w:rFonts w:ascii="Times New Roman" w:hAnsi="Times New Roman"/>
          <w:sz w:val="20"/>
          <w:szCs w:val="20"/>
          <w:lang w:val="ru-RU"/>
        </w:rPr>
        <w:t>умиваоника који одговара  прописаном</w:t>
      </w:r>
      <w:r w:rsidRPr="009B1065">
        <w:rPr>
          <w:rFonts w:ascii="Times New Roman" w:hAnsi="Times New Roman"/>
          <w:color w:val="FF0000"/>
          <w:sz w:val="20"/>
          <w:szCs w:val="20"/>
          <w:lang w:val="ru-RU"/>
        </w:rPr>
        <w:t xml:space="preserve"> </w:t>
      </w:r>
      <w:r w:rsidRPr="009B1065">
        <w:rPr>
          <w:rFonts w:ascii="Times New Roman" w:hAnsi="Times New Roman"/>
          <w:sz w:val="20"/>
          <w:szCs w:val="20"/>
          <w:lang w:val="ru-RU"/>
        </w:rPr>
        <w:t xml:space="preserve">броју </w:t>
      </w:r>
      <w:r w:rsidRPr="009B1065">
        <w:rPr>
          <w:rFonts w:ascii="Times New Roman" w:hAnsi="Times New Roman"/>
          <w:color w:val="000000"/>
          <w:sz w:val="20"/>
          <w:szCs w:val="20"/>
        </w:rPr>
        <w:t>W</w:t>
      </w:r>
      <w:r w:rsidRPr="009B1065">
        <w:rPr>
          <w:rFonts w:ascii="Times New Roman" w:hAnsi="Times New Roman"/>
          <w:color w:val="000000"/>
          <w:sz w:val="20"/>
          <w:szCs w:val="20"/>
          <w:lang w:val="sr-Latn-CS"/>
        </w:rPr>
        <w:t>C</w:t>
      </w:r>
      <w:r w:rsidRPr="009B1065">
        <w:rPr>
          <w:rFonts w:ascii="Times New Roman" w:hAnsi="Times New Roman"/>
          <w:color w:val="000000"/>
          <w:sz w:val="20"/>
          <w:szCs w:val="20"/>
          <w:lang w:val="sr-Cyrl-RS"/>
        </w:rPr>
        <w:t xml:space="preserve"> </w:t>
      </w:r>
      <w:r w:rsidRPr="009B1065">
        <w:rPr>
          <w:rFonts w:ascii="Times New Roman" w:hAnsi="Times New Roman"/>
          <w:sz w:val="20"/>
          <w:szCs w:val="20"/>
          <w:lang w:val="ru-RU"/>
        </w:rPr>
        <w:t>кабина.</w:t>
      </w:r>
      <w:r w:rsidRPr="009B1065"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</w:p>
  </w:footnote>
  <w:footnote w:id="24">
    <w:p w:rsidR="00405769" w:rsidRPr="009B1065" w:rsidRDefault="00405769" w:rsidP="00F41C66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973189">
        <w:rPr>
          <w:rStyle w:val="Referencafusnote"/>
          <w:rFonts w:ascii="Times New Roman" w:hAnsi="Times New Roman"/>
          <w:sz w:val="20"/>
          <w:szCs w:val="20"/>
        </w:rPr>
        <w:footnoteRef/>
      </w:r>
      <w:r w:rsidRPr="009B1065">
        <w:rPr>
          <w:sz w:val="20"/>
          <w:szCs w:val="20"/>
        </w:rPr>
        <w:t xml:space="preserve"> </w:t>
      </w:r>
      <w:r w:rsidRPr="009B1065">
        <w:rPr>
          <w:rFonts w:ascii="Times New Roman" w:hAnsi="Times New Roman"/>
          <w:color w:val="000000"/>
          <w:sz w:val="20"/>
          <w:szCs w:val="20"/>
          <w:lang w:val="ru-RU"/>
        </w:rPr>
        <w:t xml:space="preserve">Писоар у тоалету за мушкарце је зидна шкољка на испирање текућом водом, постављена или ограђена тако да се не види изван просторије у којој се налази Угоститељски објекат до </w:t>
      </w:r>
      <w:r w:rsidRPr="009B1065">
        <w:rPr>
          <w:rFonts w:ascii="Times New Roman" w:hAnsi="Times New Roman"/>
          <w:color w:val="000000"/>
          <w:sz w:val="20"/>
          <w:szCs w:val="20"/>
          <w:lang w:val="sr-Cyrl-CS"/>
        </w:rPr>
        <w:t>50</w:t>
      </w:r>
      <w:r w:rsidRPr="009B1065">
        <w:rPr>
          <w:rFonts w:ascii="Times New Roman" w:hAnsi="Times New Roman"/>
          <w:color w:val="000000"/>
          <w:sz w:val="20"/>
          <w:szCs w:val="20"/>
          <w:lang w:val="ru-RU"/>
        </w:rPr>
        <w:t xml:space="preserve"> конзумних места</w:t>
      </w:r>
      <w:r w:rsidRPr="009B1065">
        <w:rPr>
          <w:rFonts w:ascii="Times New Roman" w:hAnsi="Times New Roman"/>
          <w:color w:val="000000"/>
          <w:sz w:val="20"/>
          <w:szCs w:val="20"/>
          <w:lang w:val="sr-Cyrl-CS"/>
        </w:rPr>
        <w:t>,</w:t>
      </w:r>
      <w:r w:rsidRPr="009B1065">
        <w:rPr>
          <w:rFonts w:ascii="Times New Roman" w:hAnsi="Times New Roman"/>
          <w:color w:val="000000"/>
          <w:sz w:val="20"/>
          <w:szCs w:val="20"/>
          <w:lang w:val="ru-RU"/>
        </w:rPr>
        <w:t xml:space="preserve"> </w:t>
      </w:r>
      <w:r w:rsidRPr="009B1065">
        <w:rPr>
          <w:rFonts w:ascii="Times New Roman" w:hAnsi="Times New Roman"/>
          <w:color w:val="000000"/>
          <w:sz w:val="20"/>
          <w:szCs w:val="20"/>
          <w:lang w:val="sr-Cyrl-CS"/>
        </w:rPr>
        <w:t xml:space="preserve">не мора да </w:t>
      </w:r>
      <w:r w:rsidRPr="009B1065">
        <w:rPr>
          <w:rFonts w:ascii="Times New Roman" w:hAnsi="Times New Roman"/>
          <w:color w:val="000000"/>
          <w:sz w:val="20"/>
          <w:szCs w:val="20"/>
          <w:lang w:val="ru-RU"/>
        </w:rPr>
        <w:t xml:space="preserve">има </w:t>
      </w:r>
      <w:r w:rsidRPr="009B1065">
        <w:rPr>
          <w:rFonts w:ascii="Times New Roman" w:hAnsi="Times New Roman"/>
          <w:color w:val="000000"/>
          <w:sz w:val="20"/>
          <w:szCs w:val="20"/>
          <w:lang w:val="sr-Cyrl-CS"/>
        </w:rPr>
        <w:t>писоар у тоалету за мушкарце.</w:t>
      </w:r>
    </w:p>
  </w:footnote>
  <w:footnote w:id="25">
    <w:p w:rsidR="00405769" w:rsidRPr="00AC4CF5" w:rsidRDefault="00405769" w:rsidP="001773E2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  <w:r w:rsidRPr="00973189">
        <w:rPr>
          <w:rStyle w:val="Referencafusnote"/>
          <w:rFonts w:ascii="Times New Roman" w:hAnsi="Times New Roman"/>
          <w:sz w:val="20"/>
          <w:szCs w:val="20"/>
        </w:rPr>
        <w:footnoteRef/>
      </w:r>
      <w:r w:rsidRPr="00973189">
        <w:rPr>
          <w:rFonts w:ascii="Times New Roman" w:hAnsi="Times New Roman"/>
          <w:sz w:val="20"/>
          <w:szCs w:val="20"/>
        </w:rPr>
        <w:t xml:space="preserve"> </w:t>
      </w:r>
      <w:r w:rsidRPr="009B1065">
        <w:rPr>
          <w:rFonts w:ascii="Times New Roman" w:hAnsi="Times New Roman"/>
          <w:sz w:val="20"/>
          <w:szCs w:val="20"/>
          <w:lang w:val="ru-RU"/>
        </w:rPr>
        <w:t xml:space="preserve">Прописани број писоара у тоалету за мушкарце може да буде замењен одговарајућим бројем </w:t>
      </w:r>
      <w:r w:rsidRPr="009B1065">
        <w:rPr>
          <w:rFonts w:ascii="Times New Roman" w:hAnsi="Times New Roman"/>
          <w:sz w:val="20"/>
          <w:szCs w:val="20"/>
        </w:rPr>
        <w:t>W</w:t>
      </w:r>
      <w:r w:rsidRPr="009B1065">
        <w:rPr>
          <w:rFonts w:ascii="Times New Roman" w:hAnsi="Times New Roman"/>
          <w:color w:val="000000"/>
          <w:sz w:val="20"/>
          <w:szCs w:val="20"/>
          <w:lang w:val="sr-Latn-CS"/>
        </w:rPr>
        <w:t>C</w:t>
      </w:r>
      <w:r w:rsidRPr="009B1065">
        <w:rPr>
          <w:rFonts w:ascii="Times New Roman" w:hAnsi="Times New Roman"/>
          <w:sz w:val="20"/>
          <w:szCs w:val="20"/>
          <w:lang w:val="ru-RU"/>
        </w:rPr>
        <w:t xml:space="preserve"> кабина.</w:t>
      </w:r>
    </w:p>
  </w:footnote>
  <w:footnote w:id="26">
    <w:p w:rsidR="00405769" w:rsidRPr="008922E2" w:rsidRDefault="00405769" w:rsidP="0063443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973189">
        <w:rPr>
          <w:rStyle w:val="Referencafusnote"/>
          <w:rFonts w:ascii="Times New Roman" w:hAnsi="Times New Roman"/>
        </w:rPr>
        <w:footnoteRef/>
      </w:r>
      <w:r>
        <w:t xml:space="preserve"> </w:t>
      </w:r>
      <w:r w:rsidRPr="008922E2">
        <w:rPr>
          <w:rFonts w:ascii="Times New Roman" w:hAnsi="Times New Roman"/>
          <w:sz w:val="20"/>
          <w:szCs w:val="20"/>
          <w:lang w:val="ru-RU"/>
        </w:rPr>
        <w:t>Број умиваоника мора да о</w:t>
      </w:r>
      <w:r w:rsidRPr="008922E2">
        <w:rPr>
          <w:rFonts w:ascii="Times New Roman" w:hAnsi="Times New Roman"/>
          <w:sz w:val="20"/>
          <w:szCs w:val="20"/>
          <w:lang w:val="sr-Cyrl-CS"/>
        </w:rPr>
        <w:t>д</w:t>
      </w:r>
      <w:r>
        <w:rPr>
          <w:rFonts w:ascii="Times New Roman" w:hAnsi="Times New Roman"/>
          <w:sz w:val="20"/>
          <w:szCs w:val="20"/>
          <w:lang w:val="ru-RU"/>
        </w:rPr>
        <w:t>говара најмањем</w:t>
      </w:r>
      <w:r w:rsidRPr="008922E2">
        <w:rPr>
          <w:rFonts w:ascii="Times New Roman" w:hAnsi="Times New Roman"/>
          <w:sz w:val="20"/>
          <w:szCs w:val="20"/>
          <w:lang w:val="ru-RU"/>
        </w:rPr>
        <w:t xml:space="preserve"> броју</w:t>
      </w:r>
      <w:r w:rsidRPr="008922E2">
        <w:rPr>
          <w:rFonts w:ascii="Times New Roman" w:hAnsi="Times New Roman"/>
          <w:sz w:val="20"/>
          <w:szCs w:val="20"/>
          <w:lang w:val="sr-Cyrl-CS"/>
        </w:rPr>
        <w:t xml:space="preserve"> </w:t>
      </w:r>
      <w:r w:rsidRPr="008922E2">
        <w:rPr>
          <w:rFonts w:ascii="Times New Roman" w:hAnsi="Times New Roman"/>
          <w:color w:val="000000"/>
          <w:sz w:val="20"/>
          <w:szCs w:val="20"/>
        </w:rPr>
        <w:t>W</w:t>
      </w:r>
      <w:r w:rsidRPr="008922E2">
        <w:rPr>
          <w:rFonts w:ascii="Times New Roman" w:hAnsi="Times New Roman"/>
          <w:color w:val="000000"/>
          <w:sz w:val="20"/>
          <w:szCs w:val="20"/>
          <w:lang w:val="sr-Latn-CS"/>
        </w:rPr>
        <w:t>C</w:t>
      </w:r>
      <w:r w:rsidRPr="008922E2">
        <w:rPr>
          <w:rFonts w:ascii="Times New Roman" w:hAnsi="Times New Roman"/>
          <w:color w:val="000000"/>
          <w:sz w:val="20"/>
          <w:szCs w:val="20"/>
          <w:lang w:val="ru-RU"/>
        </w:rPr>
        <w:t xml:space="preserve"> </w:t>
      </w:r>
      <w:r w:rsidRPr="008922E2">
        <w:rPr>
          <w:rFonts w:ascii="Times New Roman" w:hAnsi="Times New Roman"/>
          <w:sz w:val="20"/>
          <w:szCs w:val="20"/>
          <w:lang w:val="ru-RU"/>
        </w:rPr>
        <w:t>кабина</w:t>
      </w:r>
      <w:r w:rsidRPr="008922E2">
        <w:rPr>
          <w:rFonts w:ascii="Times New Roman" w:hAnsi="Times New Roman"/>
          <w:sz w:val="20"/>
          <w:szCs w:val="20"/>
          <w:lang w:val="sr-Cyrl-CS"/>
        </w:rPr>
        <w:t xml:space="preserve"> </w:t>
      </w:r>
      <w:r>
        <w:rPr>
          <w:rFonts w:ascii="Times New Roman" w:eastAsia="Times New Roman" w:hAnsi="Times New Roman"/>
          <w:color w:val="000000"/>
          <w:sz w:val="20"/>
          <w:szCs w:val="20"/>
          <w:lang w:val="sr-Cyrl-RS"/>
        </w:rPr>
        <w:t xml:space="preserve">наведеним под редним бројем 59. ове </w:t>
      </w:r>
      <w:r w:rsidRPr="00570B8C">
        <w:rPr>
          <w:rFonts w:ascii="Times New Roman" w:eastAsia="Times New Roman" w:hAnsi="Times New Roman"/>
          <w:color w:val="000000"/>
          <w:sz w:val="20"/>
          <w:szCs w:val="20"/>
          <w:lang w:val="sr-Cyrl-RS"/>
        </w:rPr>
        <w:t>изјаве</w:t>
      </w:r>
      <w:r>
        <w:rPr>
          <w:rFonts w:ascii="Times New Roman" w:eastAsia="Times New Roman" w:hAnsi="Times New Roman"/>
          <w:color w:val="000000"/>
          <w:sz w:val="20"/>
          <w:szCs w:val="20"/>
          <w:lang w:val="sr-Cyrl-RS"/>
        </w:rPr>
        <w:t>.</w:t>
      </w:r>
    </w:p>
  </w:footnote>
  <w:footnote w:id="27">
    <w:p w:rsidR="00405769" w:rsidRPr="00212E1D" w:rsidRDefault="00405769" w:rsidP="00634435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  <w:r w:rsidRPr="00973189">
        <w:rPr>
          <w:rStyle w:val="Referencafusnote"/>
          <w:rFonts w:ascii="Times New Roman" w:hAnsi="Times New Roman"/>
          <w:sz w:val="20"/>
          <w:szCs w:val="20"/>
        </w:rPr>
        <w:footnoteRef/>
      </w:r>
      <w:r w:rsidRPr="00212E1D">
        <w:rPr>
          <w:sz w:val="20"/>
          <w:szCs w:val="20"/>
        </w:rPr>
        <w:t xml:space="preserve"> </w:t>
      </w:r>
      <w:r w:rsidRPr="00212E1D">
        <w:rPr>
          <w:rFonts w:ascii="Times New Roman" w:hAnsi="Times New Roman"/>
          <w:sz w:val="20"/>
          <w:szCs w:val="20"/>
          <w:lang w:val="ru-RU"/>
        </w:rPr>
        <w:t xml:space="preserve">Ако је у тоалету за госте обезбеђена природна вентилација, прозори </w:t>
      </w:r>
      <w:r w:rsidRPr="00212E1D">
        <w:rPr>
          <w:rFonts w:ascii="Times New Roman" w:hAnsi="Times New Roman"/>
          <w:sz w:val="20"/>
          <w:szCs w:val="20"/>
          <w:lang w:val="sr-Cyrl-CS"/>
        </w:rPr>
        <w:t>морају</w:t>
      </w:r>
      <w:r w:rsidRPr="00212E1D">
        <w:rPr>
          <w:rFonts w:ascii="Times New Roman" w:hAnsi="Times New Roman"/>
          <w:sz w:val="20"/>
          <w:szCs w:val="20"/>
          <w:lang w:val="ru-RU"/>
        </w:rPr>
        <w:t xml:space="preserve"> да буду од непрозирног стакла или са могућношћу заштите од погледа споља. </w:t>
      </w:r>
    </w:p>
  </w:footnote>
  <w:footnote w:id="28">
    <w:p w:rsidR="00405769" w:rsidRPr="00503723" w:rsidRDefault="00405769" w:rsidP="00B40423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sr-Cyrl-CS"/>
        </w:rPr>
      </w:pPr>
      <w:r w:rsidRPr="00503723">
        <w:rPr>
          <w:rStyle w:val="Referencafusnote"/>
          <w:rFonts w:ascii="Times New Roman" w:hAnsi="Times New Roman"/>
          <w:sz w:val="20"/>
          <w:szCs w:val="20"/>
        </w:rPr>
        <w:footnoteRef/>
      </w:r>
      <w:r w:rsidRPr="00503723">
        <w:rPr>
          <w:rFonts w:ascii="Times New Roman" w:hAnsi="Times New Roman"/>
          <w:sz w:val="20"/>
          <w:szCs w:val="20"/>
        </w:rPr>
        <w:t xml:space="preserve"> </w:t>
      </w:r>
      <w:r w:rsidRPr="00503723">
        <w:rPr>
          <w:rFonts w:ascii="Times New Roman" w:hAnsi="Times New Roman"/>
          <w:sz w:val="20"/>
          <w:szCs w:val="20"/>
          <w:lang w:val="sr-Cyrl-CS"/>
        </w:rPr>
        <w:t>Соба је смештајна јединица у којој се госту обезбеђује боравак.</w:t>
      </w:r>
    </w:p>
  </w:footnote>
  <w:footnote w:id="29">
    <w:p w:rsidR="00405769" w:rsidRPr="00503723" w:rsidRDefault="00405769" w:rsidP="00B40423">
      <w:pPr>
        <w:pStyle w:val="Tekstfusnote"/>
        <w:jc w:val="both"/>
        <w:rPr>
          <w:rFonts w:ascii="Times New Roman" w:hAnsi="Times New Roman"/>
          <w:lang w:val="sr-Cyrl-RS"/>
        </w:rPr>
      </w:pPr>
      <w:r w:rsidRPr="00503723">
        <w:rPr>
          <w:rStyle w:val="Referencafusnote"/>
          <w:rFonts w:ascii="Times New Roman" w:hAnsi="Times New Roman"/>
        </w:rPr>
        <w:footnoteRef/>
      </w:r>
      <w:r w:rsidRPr="00503723">
        <w:rPr>
          <w:rFonts w:ascii="Times New Roman" w:hAnsi="Times New Roman"/>
        </w:rPr>
        <w:t xml:space="preserve"> </w:t>
      </w:r>
      <w:proofErr w:type="spellStart"/>
      <w:r w:rsidRPr="00503723">
        <w:rPr>
          <w:rFonts w:ascii="Times New Roman" w:eastAsia="Times New Roman" w:hAnsi="Times New Roman"/>
          <w:color w:val="000000"/>
        </w:rPr>
        <w:t>Породична</w:t>
      </w:r>
      <w:proofErr w:type="spellEnd"/>
      <w:r w:rsidRPr="00503723">
        <w:rPr>
          <w:rFonts w:ascii="Times New Roman" w:eastAsia="Times New Roman" w:hAnsi="Times New Roman"/>
          <w:color w:val="000000"/>
        </w:rPr>
        <w:t xml:space="preserve"> </w:t>
      </w:r>
      <w:proofErr w:type="spellStart"/>
      <w:r w:rsidRPr="00503723">
        <w:rPr>
          <w:rFonts w:ascii="Times New Roman" w:eastAsia="Times New Roman" w:hAnsi="Times New Roman"/>
          <w:color w:val="000000"/>
        </w:rPr>
        <w:t>соба</w:t>
      </w:r>
      <w:proofErr w:type="spellEnd"/>
      <w:r w:rsidRPr="00503723">
        <w:rPr>
          <w:rFonts w:ascii="Times New Roman" w:eastAsia="Times New Roman" w:hAnsi="Times New Roman"/>
          <w:color w:val="000000"/>
        </w:rPr>
        <w:t xml:space="preserve"> </w:t>
      </w:r>
      <w:proofErr w:type="spellStart"/>
      <w:r w:rsidRPr="00503723">
        <w:rPr>
          <w:rFonts w:ascii="Times New Roman" w:eastAsia="Times New Roman" w:hAnsi="Times New Roman"/>
          <w:color w:val="000000"/>
        </w:rPr>
        <w:t>је</w:t>
      </w:r>
      <w:proofErr w:type="spellEnd"/>
      <w:r w:rsidRPr="00503723">
        <w:rPr>
          <w:rFonts w:ascii="Times New Roman" w:eastAsia="Times New Roman" w:hAnsi="Times New Roman"/>
          <w:color w:val="000000"/>
        </w:rPr>
        <w:t xml:space="preserve"> </w:t>
      </w:r>
      <w:proofErr w:type="spellStart"/>
      <w:r w:rsidRPr="00503723">
        <w:rPr>
          <w:rFonts w:ascii="Times New Roman" w:eastAsia="Times New Roman" w:hAnsi="Times New Roman"/>
          <w:color w:val="000000"/>
        </w:rPr>
        <w:t>смештајна</w:t>
      </w:r>
      <w:proofErr w:type="spellEnd"/>
      <w:r w:rsidRPr="00503723">
        <w:rPr>
          <w:rFonts w:ascii="Times New Roman" w:eastAsia="Times New Roman" w:hAnsi="Times New Roman"/>
          <w:color w:val="000000"/>
        </w:rPr>
        <w:t xml:space="preserve"> </w:t>
      </w:r>
      <w:proofErr w:type="spellStart"/>
      <w:r w:rsidRPr="00503723">
        <w:rPr>
          <w:rFonts w:ascii="Times New Roman" w:eastAsia="Times New Roman" w:hAnsi="Times New Roman"/>
          <w:color w:val="000000"/>
        </w:rPr>
        <w:t>јединица</w:t>
      </w:r>
      <w:proofErr w:type="spellEnd"/>
      <w:r w:rsidRPr="00503723">
        <w:rPr>
          <w:rFonts w:ascii="Times New Roman" w:eastAsia="Times New Roman" w:hAnsi="Times New Roman"/>
          <w:color w:val="000000"/>
        </w:rPr>
        <w:t xml:space="preserve"> у </w:t>
      </w:r>
      <w:proofErr w:type="spellStart"/>
      <w:r w:rsidRPr="00503723">
        <w:rPr>
          <w:rFonts w:ascii="Times New Roman" w:eastAsia="Times New Roman" w:hAnsi="Times New Roman"/>
          <w:color w:val="000000"/>
        </w:rPr>
        <w:t>којој</w:t>
      </w:r>
      <w:proofErr w:type="spellEnd"/>
      <w:r w:rsidRPr="00503723">
        <w:rPr>
          <w:rFonts w:ascii="Times New Roman" w:eastAsia="Times New Roman" w:hAnsi="Times New Roman"/>
          <w:color w:val="000000"/>
        </w:rPr>
        <w:t xml:space="preserve"> </w:t>
      </w:r>
      <w:proofErr w:type="spellStart"/>
      <w:r w:rsidRPr="00503723">
        <w:rPr>
          <w:rFonts w:ascii="Times New Roman" w:eastAsia="Times New Roman" w:hAnsi="Times New Roman"/>
          <w:color w:val="000000"/>
        </w:rPr>
        <w:t>се</w:t>
      </w:r>
      <w:proofErr w:type="spellEnd"/>
      <w:r w:rsidRPr="00503723">
        <w:rPr>
          <w:rFonts w:ascii="Times New Roman" w:eastAsia="Times New Roman" w:hAnsi="Times New Roman"/>
          <w:color w:val="000000"/>
        </w:rPr>
        <w:t xml:space="preserve"> </w:t>
      </w:r>
      <w:proofErr w:type="spellStart"/>
      <w:r w:rsidRPr="00503723">
        <w:rPr>
          <w:rFonts w:ascii="Times New Roman" w:eastAsia="Times New Roman" w:hAnsi="Times New Roman"/>
          <w:color w:val="000000"/>
        </w:rPr>
        <w:t>госту</w:t>
      </w:r>
      <w:proofErr w:type="spellEnd"/>
      <w:r w:rsidRPr="00503723">
        <w:rPr>
          <w:rFonts w:ascii="Times New Roman" w:eastAsia="Times New Roman" w:hAnsi="Times New Roman"/>
          <w:color w:val="000000"/>
        </w:rPr>
        <w:t xml:space="preserve"> </w:t>
      </w:r>
      <w:proofErr w:type="spellStart"/>
      <w:r w:rsidRPr="00503723">
        <w:rPr>
          <w:rFonts w:ascii="Times New Roman" w:eastAsia="Times New Roman" w:hAnsi="Times New Roman"/>
          <w:color w:val="000000"/>
        </w:rPr>
        <w:t>обезбеђује</w:t>
      </w:r>
      <w:proofErr w:type="spellEnd"/>
      <w:r w:rsidRPr="00503723">
        <w:rPr>
          <w:rFonts w:ascii="Times New Roman" w:eastAsia="Times New Roman" w:hAnsi="Times New Roman"/>
          <w:color w:val="000000"/>
        </w:rPr>
        <w:t xml:space="preserve"> </w:t>
      </w:r>
      <w:proofErr w:type="spellStart"/>
      <w:r w:rsidRPr="00503723">
        <w:rPr>
          <w:rFonts w:ascii="Times New Roman" w:eastAsia="Times New Roman" w:hAnsi="Times New Roman"/>
          <w:color w:val="000000"/>
        </w:rPr>
        <w:t>боравак</w:t>
      </w:r>
      <w:proofErr w:type="spellEnd"/>
      <w:r w:rsidRPr="00503723">
        <w:rPr>
          <w:rFonts w:ascii="Times New Roman" w:eastAsia="Times New Roman" w:hAnsi="Times New Roman"/>
          <w:color w:val="000000"/>
        </w:rPr>
        <w:t xml:space="preserve"> у </w:t>
      </w:r>
      <w:proofErr w:type="spellStart"/>
      <w:r w:rsidRPr="00503723">
        <w:rPr>
          <w:rFonts w:ascii="Times New Roman" w:eastAsia="Times New Roman" w:hAnsi="Times New Roman"/>
          <w:color w:val="000000"/>
        </w:rPr>
        <w:t>две</w:t>
      </w:r>
      <w:proofErr w:type="spellEnd"/>
      <w:r w:rsidRPr="00503723">
        <w:rPr>
          <w:rFonts w:ascii="Times New Roman" w:eastAsia="Times New Roman" w:hAnsi="Times New Roman"/>
          <w:color w:val="000000"/>
        </w:rPr>
        <w:t xml:space="preserve"> </w:t>
      </w:r>
      <w:proofErr w:type="spellStart"/>
      <w:r w:rsidRPr="00503723">
        <w:rPr>
          <w:rFonts w:ascii="Times New Roman" w:eastAsia="Times New Roman" w:hAnsi="Times New Roman"/>
          <w:color w:val="000000"/>
        </w:rPr>
        <w:t>или</w:t>
      </w:r>
      <w:proofErr w:type="spellEnd"/>
      <w:r w:rsidRPr="00503723">
        <w:rPr>
          <w:rFonts w:ascii="Times New Roman" w:eastAsia="Times New Roman" w:hAnsi="Times New Roman"/>
          <w:color w:val="000000"/>
        </w:rPr>
        <w:t xml:space="preserve"> </w:t>
      </w:r>
      <w:proofErr w:type="spellStart"/>
      <w:r w:rsidRPr="00503723">
        <w:rPr>
          <w:rFonts w:ascii="Times New Roman" w:eastAsia="Times New Roman" w:hAnsi="Times New Roman"/>
          <w:color w:val="000000"/>
        </w:rPr>
        <w:t>више</w:t>
      </w:r>
      <w:proofErr w:type="spellEnd"/>
      <w:r w:rsidRPr="00503723">
        <w:rPr>
          <w:rFonts w:ascii="Times New Roman" w:eastAsia="Times New Roman" w:hAnsi="Times New Roman"/>
          <w:color w:val="000000"/>
        </w:rPr>
        <w:t xml:space="preserve"> </w:t>
      </w:r>
      <w:proofErr w:type="spellStart"/>
      <w:r w:rsidRPr="00503723">
        <w:rPr>
          <w:rFonts w:ascii="Times New Roman" w:eastAsia="Times New Roman" w:hAnsi="Times New Roman"/>
          <w:color w:val="000000"/>
        </w:rPr>
        <w:t>спаваћих</w:t>
      </w:r>
      <w:proofErr w:type="spellEnd"/>
      <w:r w:rsidRPr="00503723">
        <w:rPr>
          <w:rFonts w:ascii="Times New Roman" w:eastAsia="Times New Roman" w:hAnsi="Times New Roman"/>
          <w:color w:val="000000"/>
        </w:rPr>
        <w:t xml:space="preserve"> </w:t>
      </w:r>
      <w:proofErr w:type="spellStart"/>
      <w:r w:rsidRPr="00503723">
        <w:rPr>
          <w:rFonts w:ascii="Times New Roman" w:eastAsia="Times New Roman" w:hAnsi="Times New Roman"/>
          <w:color w:val="000000"/>
        </w:rPr>
        <w:t>соба</w:t>
      </w:r>
      <w:proofErr w:type="spellEnd"/>
      <w:r w:rsidRPr="00503723">
        <w:rPr>
          <w:rFonts w:ascii="Times New Roman" w:eastAsia="Times New Roman" w:hAnsi="Times New Roman"/>
          <w:color w:val="000000"/>
        </w:rPr>
        <w:t xml:space="preserve"> </w:t>
      </w:r>
      <w:proofErr w:type="spellStart"/>
      <w:r w:rsidRPr="00503723">
        <w:rPr>
          <w:rFonts w:ascii="Times New Roman" w:eastAsia="Times New Roman" w:hAnsi="Times New Roman"/>
          <w:color w:val="000000"/>
        </w:rPr>
        <w:t>са</w:t>
      </w:r>
      <w:proofErr w:type="spellEnd"/>
      <w:r w:rsidRPr="00503723">
        <w:rPr>
          <w:rFonts w:ascii="Times New Roman" w:eastAsia="Times New Roman" w:hAnsi="Times New Roman"/>
          <w:color w:val="000000"/>
        </w:rPr>
        <w:t xml:space="preserve"> </w:t>
      </w:r>
      <w:proofErr w:type="spellStart"/>
      <w:r w:rsidRPr="00503723">
        <w:rPr>
          <w:rFonts w:ascii="Times New Roman" w:eastAsia="Times New Roman" w:hAnsi="Times New Roman"/>
          <w:color w:val="000000"/>
        </w:rPr>
        <w:t>или</w:t>
      </w:r>
      <w:proofErr w:type="spellEnd"/>
      <w:r w:rsidRPr="00503723">
        <w:rPr>
          <w:rFonts w:ascii="Times New Roman" w:eastAsia="Times New Roman" w:hAnsi="Times New Roman"/>
          <w:color w:val="000000"/>
        </w:rPr>
        <w:t xml:space="preserve"> </w:t>
      </w:r>
      <w:proofErr w:type="spellStart"/>
      <w:r w:rsidRPr="00503723">
        <w:rPr>
          <w:rFonts w:ascii="Times New Roman" w:eastAsia="Times New Roman" w:hAnsi="Times New Roman"/>
          <w:color w:val="000000"/>
        </w:rPr>
        <w:t>без</w:t>
      </w:r>
      <w:proofErr w:type="spellEnd"/>
      <w:r w:rsidRPr="00503723">
        <w:rPr>
          <w:rFonts w:ascii="Times New Roman" w:eastAsia="Times New Roman" w:hAnsi="Times New Roman"/>
          <w:color w:val="000000"/>
        </w:rPr>
        <w:t xml:space="preserve"> </w:t>
      </w:r>
      <w:proofErr w:type="spellStart"/>
      <w:r w:rsidRPr="00503723">
        <w:rPr>
          <w:rFonts w:ascii="Times New Roman" w:eastAsia="Times New Roman" w:hAnsi="Times New Roman"/>
          <w:color w:val="000000"/>
        </w:rPr>
        <w:t>предсобља</w:t>
      </w:r>
      <w:proofErr w:type="spellEnd"/>
      <w:r w:rsidRPr="00503723">
        <w:rPr>
          <w:rFonts w:ascii="Times New Roman" w:eastAsia="Times New Roman" w:hAnsi="Times New Roman"/>
          <w:color w:val="000000"/>
        </w:rPr>
        <w:t xml:space="preserve"> и </w:t>
      </w:r>
      <w:proofErr w:type="spellStart"/>
      <w:r w:rsidRPr="00503723">
        <w:rPr>
          <w:rFonts w:ascii="Times New Roman" w:eastAsia="Times New Roman" w:hAnsi="Times New Roman"/>
          <w:color w:val="000000"/>
        </w:rPr>
        <w:t>купатила</w:t>
      </w:r>
      <w:proofErr w:type="spellEnd"/>
      <w:r w:rsidRPr="00503723">
        <w:rPr>
          <w:rFonts w:ascii="Times New Roman" w:eastAsia="Times New Roman" w:hAnsi="Times New Roman"/>
          <w:color w:val="000000"/>
          <w:lang w:val="sr-Cyrl-RS"/>
        </w:rPr>
        <w:t>.</w:t>
      </w:r>
    </w:p>
  </w:footnote>
  <w:footnote w:id="30">
    <w:p w:rsidR="00405769" w:rsidRPr="00503723" w:rsidRDefault="00405769" w:rsidP="00B40423">
      <w:pPr>
        <w:shd w:val="clear" w:color="auto" w:fill="FFFFFF"/>
        <w:spacing w:before="48" w:after="48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 w:rsidRPr="00503723">
        <w:rPr>
          <w:rStyle w:val="Referencafusnote"/>
          <w:rFonts w:ascii="Times New Roman" w:hAnsi="Times New Roman"/>
          <w:sz w:val="20"/>
          <w:szCs w:val="20"/>
        </w:rPr>
        <w:footnoteRef/>
      </w:r>
      <w:r w:rsidRPr="00503723">
        <w:rPr>
          <w:rFonts w:ascii="Times New Roman" w:hAnsi="Times New Roman"/>
          <w:sz w:val="20"/>
          <w:szCs w:val="20"/>
        </w:rPr>
        <w:t xml:space="preserve"> </w:t>
      </w:r>
      <w:r w:rsidRPr="00687ABE">
        <w:rPr>
          <w:rFonts w:ascii="Times New Roman" w:hAnsi="Times New Roman"/>
          <w:sz w:val="20"/>
          <w:szCs w:val="20"/>
          <w:lang w:val="sr-Cyrl-CS"/>
        </w:rPr>
        <w:t>Апартман је смештајна јединица у којој се госту обезбеђује боравак.</w:t>
      </w:r>
      <w:r>
        <w:rPr>
          <w:rFonts w:ascii="Times New Roman" w:hAnsi="Times New Roman"/>
          <w:sz w:val="20"/>
          <w:szCs w:val="20"/>
          <w:lang w:val="sr-Cyrl-CS"/>
        </w:rPr>
        <w:t xml:space="preserve"> </w:t>
      </w:r>
      <w:proofErr w:type="spellStart"/>
      <w:r w:rsidRPr="00503723">
        <w:rPr>
          <w:rFonts w:ascii="Times New Roman" w:eastAsia="Times New Roman" w:hAnsi="Times New Roman"/>
          <w:color w:val="000000"/>
          <w:sz w:val="20"/>
          <w:szCs w:val="20"/>
        </w:rPr>
        <w:t>Дневни</w:t>
      </w:r>
      <w:proofErr w:type="spellEnd"/>
      <w:r w:rsidRPr="00503723"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proofErr w:type="spellStart"/>
      <w:r w:rsidRPr="00503723">
        <w:rPr>
          <w:rFonts w:ascii="Times New Roman" w:eastAsia="Times New Roman" w:hAnsi="Times New Roman"/>
          <w:color w:val="000000"/>
          <w:sz w:val="20"/>
          <w:szCs w:val="20"/>
        </w:rPr>
        <w:t>боравак</w:t>
      </w:r>
      <w:proofErr w:type="spellEnd"/>
      <w:r w:rsidRPr="00503723"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proofErr w:type="spellStart"/>
      <w:r w:rsidRPr="00503723">
        <w:rPr>
          <w:rFonts w:ascii="Times New Roman" w:eastAsia="Times New Roman" w:hAnsi="Times New Roman"/>
          <w:color w:val="000000"/>
          <w:sz w:val="20"/>
          <w:szCs w:val="20"/>
        </w:rPr>
        <w:t>апартмана</w:t>
      </w:r>
      <w:proofErr w:type="spellEnd"/>
      <w:r w:rsidRPr="00503723"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proofErr w:type="spellStart"/>
      <w:r w:rsidRPr="00503723">
        <w:rPr>
          <w:rFonts w:ascii="Times New Roman" w:eastAsia="Times New Roman" w:hAnsi="Times New Roman"/>
          <w:color w:val="000000"/>
          <w:sz w:val="20"/>
          <w:szCs w:val="20"/>
        </w:rPr>
        <w:t>је</w:t>
      </w:r>
      <w:proofErr w:type="spellEnd"/>
      <w:r w:rsidRPr="00503723"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proofErr w:type="spellStart"/>
      <w:r w:rsidRPr="00503723">
        <w:rPr>
          <w:rFonts w:ascii="Times New Roman" w:eastAsia="Times New Roman" w:hAnsi="Times New Roman"/>
          <w:color w:val="000000"/>
          <w:sz w:val="20"/>
          <w:szCs w:val="20"/>
        </w:rPr>
        <w:t>опремљен</w:t>
      </w:r>
      <w:proofErr w:type="spellEnd"/>
      <w:r w:rsidRPr="00503723"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proofErr w:type="spellStart"/>
      <w:r w:rsidRPr="00503723">
        <w:rPr>
          <w:rFonts w:ascii="Times New Roman" w:eastAsia="Times New Roman" w:hAnsi="Times New Roman"/>
          <w:color w:val="000000"/>
          <w:sz w:val="20"/>
          <w:szCs w:val="20"/>
        </w:rPr>
        <w:t>гарнитуром</w:t>
      </w:r>
      <w:proofErr w:type="spellEnd"/>
      <w:r w:rsidRPr="00503723"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proofErr w:type="spellStart"/>
      <w:r w:rsidRPr="00503723">
        <w:rPr>
          <w:rFonts w:ascii="Times New Roman" w:eastAsia="Times New Roman" w:hAnsi="Times New Roman"/>
          <w:color w:val="000000"/>
          <w:sz w:val="20"/>
          <w:szCs w:val="20"/>
        </w:rPr>
        <w:t>за</w:t>
      </w:r>
      <w:proofErr w:type="spellEnd"/>
      <w:r w:rsidRPr="00503723"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proofErr w:type="spellStart"/>
      <w:r w:rsidRPr="00503723">
        <w:rPr>
          <w:rFonts w:ascii="Times New Roman" w:eastAsia="Times New Roman" w:hAnsi="Times New Roman"/>
          <w:color w:val="000000"/>
          <w:sz w:val="20"/>
          <w:szCs w:val="20"/>
        </w:rPr>
        <w:t>седење</w:t>
      </w:r>
      <w:proofErr w:type="spellEnd"/>
      <w:r w:rsidRPr="00503723">
        <w:rPr>
          <w:rFonts w:ascii="Times New Roman" w:eastAsia="Times New Roman" w:hAnsi="Times New Roman"/>
          <w:color w:val="000000"/>
          <w:sz w:val="20"/>
          <w:szCs w:val="20"/>
        </w:rPr>
        <w:t xml:space="preserve"> и </w:t>
      </w:r>
      <w:proofErr w:type="spellStart"/>
      <w:r w:rsidRPr="00503723">
        <w:rPr>
          <w:rFonts w:ascii="Times New Roman" w:eastAsia="Times New Roman" w:hAnsi="Times New Roman"/>
          <w:color w:val="000000"/>
          <w:sz w:val="20"/>
          <w:szCs w:val="20"/>
        </w:rPr>
        <w:t>телевизором</w:t>
      </w:r>
      <w:proofErr w:type="spellEnd"/>
      <w:r w:rsidRPr="00503723">
        <w:rPr>
          <w:rFonts w:ascii="Times New Roman" w:eastAsia="Times New Roman" w:hAnsi="Times New Roman"/>
          <w:color w:val="000000"/>
          <w:sz w:val="20"/>
          <w:szCs w:val="20"/>
        </w:rPr>
        <w:t>.</w:t>
      </w:r>
      <w:r w:rsidRPr="00503723">
        <w:rPr>
          <w:rFonts w:ascii="Times New Roman" w:eastAsia="Times New Roman" w:hAnsi="Times New Roman"/>
          <w:color w:val="000000"/>
          <w:sz w:val="20"/>
          <w:szCs w:val="20"/>
          <w:lang w:val="sr-Cyrl-RS"/>
        </w:rPr>
        <w:t xml:space="preserve"> </w:t>
      </w:r>
      <w:proofErr w:type="spellStart"/>
      <w:r w:rsidRPr="00503723">
        <w:rPr>
          <w:rFonts w:ascii="Times New Roman" w:eastAsia="Times New Roman" w:hAnsi="Times New Roman"/>
          <w:color w:val="000000"/>
          <w:sz w:val="20"/>
          <w:szCs w:val="20"/>
        </w:rPr>
        <w:t>Просторија</w:t>
      </w:r>
      <w:proofErr w:type="spellEnd"/>
      <w:r w:rsidRPr="00503723"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proofErr w:type="spellStart"/>
      <w:r w:rsidRPr="00503723">
        <w:rPr>
          <w:rFonts w:ascii="Times New Roman" w:eastAsia="Times New Roman" w:hAnsi="Times New Roman"/>
          <w:color w:val="000000"/>
          <w:sz w:val="20"/>
          <w:szCs w:val="20"/>
        </w:rPr>
        <w:t>или</w:t>
      </w:r>
      <w:proofErr w:type="spellEnd"/>
      <w:r w:rsidRPr="00503723"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proofErr w:type="spellStart"/>
      <w:r w:rsidRPr="00503723">
        <w:rPr>
          <w:rFonts w:ascii="Times New Roman" w:eastAsia="Times New Roman" w:hAnsi="Times New Roman"/>
          <w:color w:val="000000"/>
          <w:sz w:val="20"/>
          <w:szCs w:val="20"/>
        </w:rPr>
        <w:t>део</w:t>
      </w:r>
      <w:proofErr w:type="spellEnd"/>
      <w:r w:rsidRPr="00503723"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proofErr w:type="spellStart"/>
      <w:r w:rsidRPr="00503723">
        <w:rPr>
          <w:rFonts w:ascii="Times New Roman" w:eastAsia="Times New Roman" w:hAnsi="Times New Roman"/>
          <w:color w:val="000000"/>
          <w:sz w:val="20"/>
          <w:szCs w:val="20"/>
        </w:rPr>
        <w:t>просторије</w:t>
      </w:r>
      <w:proofErr w:type="spellEnd"/>
      <w:r w:rsidRPr="00503723"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proofErr w:type="spellStart"/>
      <w:r w:rsidRPr="00503723">
        <w:rPr>
          <w:rFonts w:ascii="Times New Roman" w:eastAsia="Times New Roman" w:hAnsi="Times New Roman"/>
          <w:color w:val="000000"/>
          <w:sz w:val="20"/>
          <w:szCs w:val="20"/>
        </w:rPr>
        <w:t>апартмана</w:t>
      </w:r>
      <w:proofErr w:type="spellEnd"/>
      <w:r w:rsidRPr="00503723"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proofErr w:type="spellStart"/>
      <w:r w:rsidRPr="00503723">
        <w:rPr>
          <w:rFonts w:ascii="Times New Roman" w:eastAsia="Times New Roman" w:hAnsi="Times New Roman"/>
          <w:color w:val="000000"/>
          <w:sz w:val="20"/>
          <w:szCs w:val="20"/>
        </w:rPr>
        <w:t>за</w:t>
      </w:r>
      <w:proofErr w:type="spellEnd"/>
      <w:r w:rsidRPr="00503723"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proofErr w:type="spellStart"/>
      <w:r w:rsidRPr="00503723">
        <w:rPr>
          <w:rFonts w:ascii="Times New Roman" w:eastAsia="Times New Roman" w:hAnsi="Times New Roman"/>
          <w:color w:val="000000"/>
          <w:sz w:val="20"/>
          <w:szCs w:val="20"/>
        </w:rPr>
        <w:t>припремање</w:t>
      </w:r>
      <w:proofErr w:type="spellEnd"/>
      <w:r w:rsidRPr="00503723"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proofErr w:type="spellStart"/>
      <w:r w:rsidRPr="00503723">
        <w:rPr>
          <w:rFonts w:ascii="Times New Roman" w:eastAsia="Times New Roman" w:hAnsi="Times New Roman"/>
          <w:color w:val="000000"/>
          <w:sz w:val="20"/>
          <w:szCs w:val="20"/>
        </w:rPr>
        <w:t>хране</w:t>
      </w:r>
      <w:proofErr w:type="spellEnd"/>
      <w:r w:rsidRPr="00503723">
        <w:rPr>
          <w:rFonts w:ascii="Times New Roman" w:eastAsia="Times New Roman" w:hAnsi="Times New Roman"/>
          <w:color w:val="000000"/>
          <w:sz w:val="20"/>
          <w:szCs w:val="20"/>
        </w:rPr>
        <w:t xml:space="preserve"> и </w:t>
      </w:r>
      <w:proofErr w:type="spellStart"/>
      <w:r w:rsidRPr="00503723">
        <w:rPr>
          <w:rFonts w:ascii="Times New Roman" w:eastAsia="Times New Roman" w:hAnsi="Times New Roman"/>
          <w:color w:val="000000"/>
          <w:sz w:val="20"/>
          <w:szCs w:val="20"/>
        </w:rPr>
        <w:t>ручавање</w:t>
      </w:r>
      <w:proofErr w:type="spellEnd"/>
      <w:r w:rsidRPr="00503723"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proofErr w:type="spellStart"/>
      <w:r w:rsidRPr="00503723">
        <w:rPr>
          <w:rFonts w:ascii="Times New Roman" w:eastAsia="Times New Roman" w:hAnsi="Times New Roman"/>
          <w:color w:val="000000"/>
          <w:sz w:val="20"/>
          <w:szCs w:val="20"/>
        </w:rPr>
        <w:t>је</w:t>
      </w:r>
      <w:proofErr w:type="spellEnd"/>
      <w:r w:rsidRPr="00503723"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proofErr w:type="spellStart"/>
      <w:r w:rsidRPr="00503723">
        <w:rPr>
          <w:rFonts w:ascii="Times New Roman" w:eastAsia="Times New Roman" w:hAnsi="Times New Roman"/>
          <w:color w:val="000000"/>
          <w:sz w:val="20"/>
          <w:szCs w:val="20"/>
        </w:rPr>
        <w:t>радна</w:t>
      </w:r>
      <w:proofErr w:type="spellEnd"/>
      <w:r w:rsidRPr="00503723"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proofErr w:type="spellStart"/>
      <w:r w:rsidRPr="00503723">
        <w:rPr>
          <w:rFonts w:ascii="Times New Roman" w:eastAsia="Times New Roman" w:hAnsi="Times New Roman"/>
          <w:color w:val="000000"/>
          <w:sz w:val="20"/>
          <w:szCs w:val="20"/>
        </w:rPr>
        <w:t>целина</w:t>
      </w:r>
      <w:proofErr w:type="spellEnd"/>
      <w:r w:rsidRPr="00503723"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proofErr w:type="spellStart"/>
      <w:r w:rsidRPr="00503723">
        <w:rPr>
          <w:rFonts w:ascii="Times New Roman" w:eastAsia="Times New Roman" w:hAnsi="Times New Roman"/>
          <w:color w:val="000000"/>
          <w:sz w:val="20"/>
          <w:szCs w:val="20"/>
        </w:rPr>
        <w:t>која</w:t>
      </w:r>
      <w:proofErr w:type="spellEnd"/>
      <w:r w:rsidRPr="00503723"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proofErr w:type="spellStart"/>
      <w:r w:rsidRPr="00503723">
        <w:rPr>
          <w:rFonts w:ascii="Times New Roman" w:eastAsia="Times New Roman" w:hAnsi="Times New Roman"/>
          <w:color w:val="000000"/>
          <w:sz w:val="20"/>
          <w:szCs w:val="20"/>
        </w:rPr>
        <w:t>се</w:t>
      </w:r>
      <w:proofErr w:type="spellEnd"/>
      <w:r w:rsidRPr="00503723"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proofErr w:type="spellStart"/>
      <w:r w:rsidRPr="00503723">
        <w:rPr>
          <w:rFonts w:ascii="Times New Roman" w:eastAsia="Times New Roman" w:hAnsi="Times New Roman"/>
          <w:color w:val="000000"/>
          <w:sz w:val="20"/>
          <w:szCs w:val="20"/>
        </w:rPr>
        <w:t>опрема</w:t>
      </w:r>
      <w:proofErr w:type="spellEnd"/>
      <w:r w:rsidRPr="00503723"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proofErr w:type="spellStart"/>
      <w:r w:rsidRPr="00503723">
        <w:rPr>
          <w:rFonts w:ascii="Times New Roman" w:eastAsia="Times New Roman" w:hAnsi="Times New Roman"/>
          <w:color w:val="000000"/>
          <w:sz w:val="20"/>
          <w:szCs w:val="20"/>
        </w:rPr>
        <w:t>са</w:t>
      </w:r>
      <w:proofErr w:type="spellEnd"/>
      <w:r w:rsidRPr="00503723"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proofErr w:type="spellStart"/>
      <w:r w:rsidRPr="00503723">
        <w:rPr>
          <w:rFonts w:ascii="Times New Roman" w:eastAsia="Times New Roman" w:hAnsi="Times New Roman"/>
          <w:color w:val="000000"/>
          <w:sz w:val="20"/>
          <w:szCs w:val="20"/>
        </w:rPr>
        <w:t>термичким</w:t>
      </w:r>
      <w:proofErr w:type="spellEnd"/>
      <w:r w:rsidRPr="00503723"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proofErr w:type="spellStart"/>
      <w:r w:rsidRPr="00503723">
        <w:rPr>
          <w:rFonts w:ascii="Times New Roman" w:eastAsia="Times New Roman" w:hAnsi="Times New Roman"/>
          <w:color w:val="000000"/>
          <w:sz w:val="20"/>
          <w:szCs w:val="20"/>
        </w:rPr>
        <w:t>уређајем</w:t>
      </w:r>
      <w:proofErr w:type="spellEnd"/>
      <w:r w:rsidRPr="00503723">
        <w:rPr>
          <w:rFonts w:ascii="Times New Roman" w:eastAsia="Times New Roman" w:hAnsi="Times New Roman"/>
          <w:color w:val="000000"/>
          <w:sz w:val="20"/>
          <w:szCs w:val="20"/>
        </w:rPr>
        <w:t xml:space="preserve"> с </w:t>
      </w:r>
      <w:proofErr w:type="spellStart"/>
      <w:r w:rsidRPr="00503723">
        <w:rPr>
          <w:rFonts w:ascii="Times New Roman" w:eastAsia="Times New Roman" w:hAnsi="Times New Roman"/>
          <w:color w:val="000000"/>
          <w:sz w:val="20"/>
          <w:szCs w:val="20"/>
        </w:rPr>
        <w:t>најмање</w:t>
      </w:r>
      <w:proofErr w:type="spellEnd"/>
      <w:r w:rsidRPr="00503723"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proofErr w:type="spellStart"/>
      <w:r w:rsidRPr="00503723">
        <w:rPr>
          <w:rFonts w:ascii="Times New Roman" w:eastAsia="Times New Roman" w:hAnsi="Times New Roman"/>
          <w:color w:val="000000"/>
          <w:sz w:val="20"/>
          <w:szCs w:val="20"/>
        </w:rPr>
        <w:t>две</w:t>
      </w:r>
      <w:proofErr w:type="spellEnd"/>
      <w:r w:rsidRPr="00503723"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proofErr w:type="spellStart"/>
      <w:r w:rsidRPr="00503723">
        <w:rPr>
          <w:rFonts w:ascii="Times New Roman" w:eastAsia="Times New Roman" w:hAnsi="Times New Roman"/>
          <w:color w:val="000000"/>
          <w:sz w:val="20"/>
          <w:szCs w:val="20"/>
        </w:rPr>
        <w:t>плоче</w:t>
      </w:r>
      <w:proofErr w:type="spellEnd"/>
      <w:r w:rsidRPr="00503723">
        <w:rPr>
          <w:rFonts w:ascii="Times New Roman" w:eastAsia="Times New Roman" w:hAnsi="Times New Roman"/>
          <w:color w:val="000000"/>
          <w:sz w:val="20"/>
          <w:szCs w:val="20"/>
        </w:rPr>
        <w:t xml:space="preserve">, </w:t>
      </w:r>
      <w:proofErr w:type="spellStart"/>
      <w:r w:rsidRPr="00503723">
        <w:rPr>
          <w:rFonts w:ascii="Times New Roman" w:eastAsia="Times New Roman" w:hAnsi="Times New Roman"/>
          <w:color w:val="000000"/>
          <w:sz w:val="20"/>
          <w:szCs w:val="20"/>
        </w:rPr>
        <w:t>судопером</w:t>
      </w:r>
      <w:proofErr w:type="spellEnd"/>
      <w:r w:rsidRPr="00503723"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proofErr w:type="spellStart"/>
      <w:r w:rsidRPr="00503723">
        <w:rPr>
          <w:rFonts w:ascii="Times New Roman" w:eastAsia="Times New Roman" w:hAnsi="Times New Roman"/>
          <w:color w:val="000000"/>
          <w:sz w:val="20"/>
          <w:szCs w:val="20"/>
        </w:rPr>
        <w:t>са</w:t>
      </w:r>
      <w:proofErr w:type="spellEnd"/>
      <w:r w:rsidRPr="00503723"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proofErr w:type="spellStart"/>
      <w:r w:rsidRPr="00503723">
        <w:rPr>
          <w:rFonts w:ascii="Times New Roman" w:eastAsia="Times New Roman" w:hAnsi="Times New Roman"/>
          <w:color w:val="000000"/>
          <w:sz w:val="20"/>
          <w:szCs w:val="20"/>
        </w:rPr>
        <w:t>хладном</w:t>
      </w:r>
      <w:proofErr w:type="spellEnd"/>
      <w:r w:rsidRPr="00503723">
        <w:rPr>
          <w:rFonts w:ascii="Times New Roman" w:eastAsia="Times New Roman" w:hAnsi="Times New Roman"/>
          <w:color w:val="000000"/>
          <w:sz w:val="20"/>
          <w:szCs w:val="20"/>
        </w:rPr>
        <w:t xml:space="preserve"> и </w:t>
      </w:r>
      <w:proofErr w:type="spellStart"/>
      <w:r w:rsidRPr="00503723">
        <w:rPr>
          <w:rFonts w:ascii="Times New Roman" w:eastAsia="Times New Roman" w:hAnsi="Times New Roman"/>
          <w:color w:val="000000"/>
          <w:sz w:val="20"/>
          <w:szCs w:val="20"/>
        </w:rPr>
        <w:t>топлом</w:t>
      </w:r>
      <w:proofErr w:type="spellEnd"/>
      <w:r w:rsidRPr="00503723"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proofErr w:type="spellStart"/>
      <w:r w:rsidRPr="00503723">
        <w:rPr>
          <w:rFonts w:ascii="Times New Roman" w:eastAsia="Times New Roman" w:hAnsi="Times New Roman"/>
          <w:color w:val="000000"/>
          <w:sz w:val="20"/>
          <w:szCs w:val="20"/>
        </w:rPr>
        <w:t>водом</w:t>
      </w:r>
      <w:proofErr w:type="spellEnd"/>
      <w:r w:rsidRPr="00503723">
        <w:rPr>
          <w:rFonts w:ascii="Times New Roman" w:eastAsia="Times New Roman" w:hAnsi="Times New Roman"/>
          <w:color w:val="000000"/>
          <w:sz w:val="20"/>
          <w:szCs w:val="20"/>
        </w:rPr>
        <w:t xml:space="preserve">, </w:t>
      </w:r>
      <w:proofErr w:type="spellStart"/>
      <w:r w:rsidRPr="00503723">
        <w:rPr>
          <w:rFonts w:ascii="Times New Roman" w:eastAsia="Times New Roman" w:hAnsi="Times New Roman"/>
          <w:color w:val="000000"/>
          <w:sz w:val="20"/>
          <w:szCs w:val="20"/>
        </w:rPr>
        <w:t>фрижидером</w:t>
      </w:r>
      <w:proofErr w:type="spellEnd"/>
      <w:r w:rsidRPr="00503723">
        <w:rPr>
          <w:rFonts w:ascii="Times New Roman" w:eastAsia="Times New Roman" w:hAnsi="Times New Roman"/>
          <w:color w:val="000000"/>
          <w:sz w:val="20"/>
          <w:szCs w:val="20"/>
        </w:rPr>
        <w:t xml:space="preserve">, </w:t>
      </w:r>
      <w:proofErr w:type="spellStart"/>
      <w:r w:rsidRPr="00503723">
        <w:rPr>
          <w:rFonts w:ascii="Times New Roman" w:eastAsia="Times New Roman" w:hAnsi="Times New Roman"/>
          <w:color w:val="000000"/>
          <w:sz w:val="20"/>
          <w:szCs w:val="20"/>
        </w:rPr>
        <w:t>кухињским</w:t>
      </w:r>
      <w:proofErr w:type="spellEnd"/>
      <w:r w:rsidRPr="00503723"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proofErr w:type="spellStart"/>
      <w:r w:rsidRPr="00503723">
        <w:rPr>
          <w:rFonts w:ascii="Times New Roman" w:eastAsia="Times New Roman" w:hAnsi="Times New Roman"/>
          <w:color w:val="000000"/>
          <w:sz w:val="20"/>
          <w:szCs w:val="20"/>
        </w:rPr>
        <w:t>ормарићем</w:t>
      </w:r>
      <w:proofErr w:type="spellEnd"/>
      <w:r w:rsidRPr="00503723">
        <w:rPr>
          <w:rFonts w:ascii="Times New Roman" w:eastAsia="Times New Roman" w:hAnsi="Times New Roman"/>
          <w:color w:val="000000"/>
          <w:sz w:val="20"/>
          <w:szCs w:val="20"/>
        </w:rPr>
        <w:t xml:space="preserve">, </w:t>
      </w:r>
      <w:proofErr w:type="spellStart"/>
      <w:r w:rsidRPr="00503723">
        <w:rPr>
          <w:rFonts w:ascii="Times New Roman" w:eastAsia="Times New Roman" w:hAnsi="Times New Roman"/>
          <w:color w:val="000000"/>
          <w:sz w:val="20"/>
          <w:szCs w:val="20"/>
        </w:rPr>
        <w:t>столом</w:t>
      </w:r>
      <w:proofErr w:type="spellEnd"/>
      <w:r w:rsidRPr="00503723">
        <w:rPr>
          <w:rFonts w:ascii="Times New Roman" w:eastAsia="Times New Roman" w:hAnsi="Times New Roman"/>
          <w:color w:val="000000"/>
          <w:sz w:val="20"/>
          <w:szCs w:val="20"/>
        </w:rPr>
        <w:t xml:space="preserve"> и </w:t>
      </w:r>
      <w:proofErr w:type="spellStart"/>
      <w:r w:rsidRPr="00503723">
        <w:rPr>
          <w:rFonts w:ascii="Times New Roman" w:eastAsia="Times New Roman" w:hAnsi="Times New Roman"/>
          <w:color w:val="000000"/>
          <w:sz w:val="20"/>
          <w:szCs w:val="20"/>
        </w:rPr>
        <w:t>столицама</w:t>
      </w:r>
      <w:proofErr w:type="spellEnd"/>
      <w:r w:rsidRPr="00503723"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proofErr w:type="spellStart"/>
      <w:r w:rsidRPr="00503723">
        <w:rPr>
          <w:rFonts w:ascii="Times New Roman" w:eastAsia="Times New Roman" w:hAnsi="Times New Roman"/>
          <w:color w:val="000000"/>
          <w:sz w:val="20"/>
          <w:szCs w:val="20"/>
        </w:rPr>
        <w:t>према</w:t>
      </w:r>
      <w:proofErr w:type="spellEnd"/>
      <w:r w:rsidRPr="00503723"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proofErr w:type="spellStart"/>
      <w:r w:rsidRPr="00503723">
        <w:rPr>
          <w:rFonts w:ascii="Times New Roman" w:eastAsia="Times New Roman" w:hAnsi="Times New Roman"/>
          <w:color w:val="000000"/>
          <w:sz w:val="20"/>
          <w:szCs w:val="20"/>
        </w:rPr>
        <w:t>броју</w:t>
      </w:r>
      <w:proofErr w:type="spellEnd"/>
      <w:r w:rsidRPr="00503723"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proofErr w:type="spellStart"/>
      <w:r w:rsidRPr="00503723">
        <w:rPr>
          <w:rFonts w:ascii="Times New Roman" w:eastAsia="Times New Roman" w:hAnsi="Times New Roman"/>
          <w:color w:val="000000"/>
          <w:sz w:val="20"/>
          <w:szCs w:val="20"/>
        </w:rPr>
        <w:t>кревета</w:t>
      </w:r>
      <w:proofErr w:type="spellEnd"/>
      <w:r w:rsidRPr="00503723">
        <w:rPr>
          <w:rFonts w:ascii="Times New Roman" w:eastAsia="Times New Roman" w:hAnsi="Times New Roman"/>
          <w:color w:val="000000"/>
          <w:sz w:val="20"/>
          <w:szCs w:val="20"/>
        </w:rPr>
        <w:t xml:space="preserve">. </w:t>
      </w:r>
      <w:proofErr w:type="spellStart"/>
      <w:r w:rsidRPr="00503723">
        <w:rPr>
          <w:rFonts w:ascii="Times New Roman" w:eastAsia="Times New Roman" w:hAnsi="Times New Roman"/>
          <w:color w:val="000000"/>
          <w:sz w:val="20"/>
          <w:szCs w:val="20"/>
        </w:rPr>
        <w:t>Опремање</w:t>
      </w:r>
      <w:proofErr w:type="spellEnd"/>
      <w:r w:rsidRPr="00503723"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proofErr w:type="spellStart"/>
      <w:r w:rsidRPr="00503723">
        <w:rPr>
          <w:rFonts w:ascii="Times New Roman" w:eastAsia="Times New Roman" w:hAnsi="Times New Roman"/>
          <w:color w:val="000000"/>
          <w:sz w:val="20"/>
          <w:szCs w:val="20"/>
        </w:rPr>
        <w:t>посуђем</w:t>
      </w:r>
      <w:proofErr w:type="spellEnd"/>
      <w:r w:rsidRPr="00503723"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proofErr w:type="spellStart"/>
      <w:r w:rsidRPr="00503723">
        <w:rPr>
          <w:rFonts w:ascii="Times New Roman" w:eastAsia="Times New Roman" w:hAnsi="Times New Roman"/>
          <w:color w:val="000000"/>
          <w:sz w:val="20"/>
          <w:szCs w:val="20"/>
        </w:rPr>
        <w:t>за</w:t>
      </w:r>
      <w:proofErr w:type="spellEnd"/>
      <w:r w:rsidRPr="00503723"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proofErr w:type="spellStart"/>
      <w:r w:rsidRPr="00503723">
        <w:rPr>
          <w:rFonts w:ascii="Times New Roman" w:eastAsia="Times New Roman" w:hAnsi="Times New Roman"/>
          <w:color w:val="000000"/>
          <w:sz w:val="20"/>
          <w:szCs w:val="20"/>
        </w:rPr>
        <w:t>припремање</w:t>
      </w:r>
      <w:proofErr w:type="spellEnd"/>
      <w:r w:rsidRPr="00503723">
        <w:rPr>
          <w:rFonts w:ascii="Times New Roman" w:eastAsia="Times New Roman" w:hAnsi="Times New Roman"/>
          <w:color w:val="000000"/>
          <w:sz w:val="20"/>
          <w:szCs w:val="20"/>
        </w:rPr>
        <w:t xml:space="preserve"> и </w:t>
      </w:r>
      <w:proofErr w:type="spellStart"/>
      <w:r w:rsidRPr="00503723">
        <w:rPr>
          <w:rFonts w:ascii="Times New Roman" w:eastAsia="Times New Roman" w:hAnsi="Times New Roman"/>
          <w:color w:val="000000"/>
          <w:sz w:val="20"/>
          <w:szCs w:val="20"/>
        </w:rPr>
        <w:t>прибором</w:t>
      </w:r>
      <w:proofErr w:type="spellEnd"/>
      <w:r w:rsidRPr="00503723"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proofErr w:type="spellStart"/>
      <w:r w:rsidRPr="00503723">
        <w:rPr>
          <w:rFonts w:ascii="Times New Roman" w:eastAsia="Times New Roman" w:hAnsi="Times New Roman"/>
          <w:color w:val="000000"/>
          <w:sz w:val="20"/>
          <w:szCs w:val="20"/>
        </w:rPr>
        <w:t>за</w:t>
      </w:r>
      <w:proofErr w:type="spellEnd"/>
      <w:r w:rsidRPr="00503723"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proofErr w:type="spellStart"/>
      <w:r w:rsidRPr="00503723">
        <w:rPr>
          <w:rFonts w:ascii="Times New Roman" w:eastAsia="Times New Roman" w:hAnsi="Times New Roman"/>
          <w:color w:val="000000"/>
          <w:sz w:val="20"/>
          <w:szCs w:val="20"/>
        </w:rPr>
        <w:t>конзумирање</w:t>
      </w:r>
      <w:proofErr w:type="spellEnd"/>
      <w:r w:rsidRPr="00503723"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proofErr w:type="spellStart"/>
      <w:r w:rsidRPr="00503723">
        <w:rPr>
          <w:rFonts w:ascii="Times New Roman" w:eastAsia="Times New Roman" w:hAnsi="Times New Roman"/>
          <w:color w:val="000000"/>
          <w:sz w:val="20"/>
          <w:szCs w:val="20"/>
        </w:rPr>
        <w:t>хране</w:t>
      </w:r>
      <w:proofErr w:type="spellEnd"/>
      <w:r w:rsidRPr="00503723">
        <w:rPr>
          <w:rFonts w:ascii="Times New Roman" w:eastAsia="Times New Roman" w:hAnsi="Times New Roman"/>
          <w:color w:val="000000"/>
          <w:sz w:val="20"/>
          <w:szCs w:val="20"/>
        </w:rPr>
        <w:t xml:space="preserve">, </w:t>
      </w:r>
      <w:proofErr w:type="spellStart"/>
      <w:r w:rsidRPr="00503723">
        <w:rPr>
          <w:rFonts w:ascii="Times New Roman" w:eastAsia="Times New Roman" w:hAnsi="Times New Roman"/>
          <w:color w:val="000000"/>
          <w:sz w:val="20"/>
          <w:szCs w:val="20"/>
        </w:rPr>
        <w:t>пића</w:t>
      </w:r>
      <w:proofErr w:type="spellEnd"/>
      <w:r w:rsidRPr="00503723">
        <w:rPr>
          <w:rFonts w:ascii="Times New Roman" w:eastAsia="Times New Roman" w:hAnsi="Times New Roman"/>
          <w:color w:val="000000"/>
          <w:sz w:val="20"/>
          <w:szCs w:val="20"/>
        </w:rPr>
        <w:t xml:space="preserve"> и </w:t>
      </w:r>
      <w:proofErr w:type="spellStart"/>
      <w:r w:rsidRPr="00503723">
        <w:rPr>
          <w:rFonts w:ascii="Times New Roman" w:eastAsia="Times New Roman" w:hAnsi="Times New Roman"/>
          <w:color w:val="000000"/>
          <w:sz w:val="20"/>
          <w:szCs w:val="20"/>
        </w:rPr>
        <w:t>напитака</w:t>
      </w:r>
      <w:proofErr w:type="spellEnd"/>
      <w:r w:rsidRPr="00503723"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proofErr w:type="spellStart"/>
      <w:r w:rsidRPr="00503723">
        <w:rPr>
          <w:rFonts w:ascii="Times New Roman" w:eastAsia="Times New Roman" w:hAnsi="Times New Roman"/>
          <w:color w:val="000000"/>
          <w:sz w:val="20"/>
          <w:szCs w:val="20"/>
        </w:rPr>
        <w:t>врши</w:t>
      </w:r>
      <w:proofErr w:type="spellEnd"/>
      <w:r w:rsidRPr="00503723"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proofErr w:type="spellStart"/>
      <w:r w:rsidRPr="00503723">
        <w:rPr>
          <w:rFonts w:ascii="Times New Roman" w:eastAsia="Times New Roman" w:hAnsi="Times New Roman"/>
          <w:color w:val="000000"/>
          <w:sz w:val="20"/>
          <w:szCs w:val="20"/>
        </w:rPr>
        <w:t>се</w:t>
      </w:r>
      <w:proofErr w:type="spellEnd"/>
      <w:r w:rsidRPr="00503723"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proofErr w:type="spellStart"/>
      <w:r w:rsidRPr="00503723">
        <w:rPr>
          <w:rFonts w:ascii="Times New Roman" w:eastAsia="Times New Roman" w:hAnsi="Times New Roman"/>
          <w:color w:val="000000"/>
          <w:sz w:val="20"/>
          <w:szCs w:val="20"/>
        </w:rPr>
        <w:t>на</w:t>
      </w:r>
      <w:proofErr w:type="spellEnd"/>
      <w:r w:rsidRPr="00503723"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proofErr w:type="spellStart"/>
      <w:r w:rsidRPr="00503723">
        <w:rPr>
          <w:rFonts w:ascii="Times New Roman" w:eastAsia="Times New Roman" w:hAnsi="Times New Roman"/>
          <w:color w:val="000000"/>
          <w:sz w:val="20"/>
          <w:szCs w:val="20"/>
        </w:rPr>
        <w:t>захтев</w:t>
      </w:r>
      <w:proofErr w:type="spellEnd"/>
      <w:r w:rsidRPr="00503723"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proofErr w:type="spellStart"/>
      <w:r w:rsidRPr="00503723">
        <w:rPr>
          <w:rFonts w:ascii="Times New Roman" w:eastAsia="Times New Roman" w:hAnsi="Times New Roman"/>
          <w:color w:val="000000"/>
          <w:sz w:val="20"/>
          <w:szCs w:val="20"/>
        </w:rPr>
        <w:t>госта</w:t>
      </w:r>
      <w:proofErr w:type="spellEnd"/>
      <w:r w:rsidRPr="00503723">
        <w:rPr>
          <w:rFonts w:ascii="Times New Roman" w:eastAsia="Times New Roman" w:hAnsi="Times New Roman"/>
          <w:color w:val="000000"/>
          <w:sz w:val="20"/>
          <w:szCs w:val="20"/>
        </w:rPr>
        <w:t>.</w:t>
      </w:r>
    </w:p>
  </w:footnote>
  <w:footnote w:id="31">
    <w:p w:rsidR="00405769" w:rsidRPr="00841E86" w:rsidRDefault="00405769" w:rsidP="00B40423">
      <w:pPr>
        <w:pStyle w:val="Tekstfusnote"/>
        <w:jc w:val="both"/>
        <w:rPr>
          <w:rFonts w:ascii="Times New Roman" w:hAnsi="Times New Roman"/>
          <w:lang w:val="sr-Cyrl-RS"/>
        </w:rPr>
      </w:pPr>
      <w:r w:rsidRPr="00503723">
        <w:rPr>
          <w:rStyle w:val="Referencafusnote"/>
          <w:rFonts w:ascii="Times New Roman" w:hAnsi="Times New Roman"/>
        </w:rPr>
        <w:footnoteRef/>
      </w:r>
      <w:r w:rsidRPr="00503723">
        <w:rPr>
          <w:rFonts w:ascii="Times New Roman" w:hAnsi="Times New Roman"/>
        </w:rPr>
        <w:t xml:space="preserve"> </w:t>
      </w:r>
      <w:proofErr w:type="spellStart"/>
      <w:r w:rsidRPr="00503723">
        <w:rPr>
          <w:rFonts w:ascii="Times New Roman" w:eastAsia="Times New Roman" w:hAnsi="Times New Roman"/>
          <w:color w:val="000000"/>
        </w:rPr>
        <w:t>Састоји</w:t>
      </w:r>
      <w:proofErr w:type="spellEnd"/>
      <w:r w:rsidRPr="00503723">
        <w:rPr>
          <w:rFonts w:ascii="Times New Roman" w:eastAsia="Times New Roman" w:hAnsi="Times New Roman"/>
          <w:color w:val="000000"/>
        </w:rPr>
        <w:t xml:space="preserve"> </w:t>
      </w:r>
      <w:r w:rsidRPr="00503723">
        <w:rPr>
          <w:rFonts w:ascii="Times New Roman" w:eastAsia="Times New Roman" w:hAnsi="Times New Roman"/>
          <w:color w:val="000000"/>
          <w:lang w:val="sr-Cyrl-RS"/>
        </w:rPr>
        <w:t xml:space="preserve">се </w:t>
      </w:r>
      <w:proofErr w:type="spellStart"/>
      <w:r w:rsidRPr="00503723">
        <w:rPr>
          <w:rFonts w:ascii="Times New Roman" w:eastAsia="Times New Roman" w:hAnsi="Times New Roman"/>
          <w:color w:val="000000"/>
        </w:rPr>
        <w:t>од</w:t>
      </w:r>
      <w:proofErr w:type="spellEnd"/>
      <w:r w:rsidRPr="00503723">
        <w:rPr>
          <w:rFonts w:ascii="Times New Roman" w:eastAsia="Times New Roman" w:hAnsi="Times New Roman"/>
          <w:color w:val="000000"/>
        </w:rPr>
        <w:t xml:space="preserve"> </w:t>
      </w:r>
      <w:proofErr w:type="spellStart"/>
      <w:r w:rsidRPr="00503723">
        <w:rPr>
          <w:rFonts w:ascii="Times New Roman" w:eastAsia="Times New Roman" w:hAnsi="Times New Roman"/>
          <w:color w:val="000000"/>
        </w:rPr>
        <w:t>просторије</w:t>
      </w:r>
      <w:proofErr w:type="spellEnd"/>
      <w:r w:rsidRPr="00503723">
        <w:rPr>
          <w:rFonts w:ascii="Times New Roman" w:eastAsia="Times New Roman" w:hAnsi="Times New Roman"/>
          <w:color w:val="000000"/>
        </w:rPr>
        <w:t xml:space="preserve"> </w:t>
      </w:r>
      <w:proofErr w:type="spellStart"/>
      <w:r w:rsidRPr="00503723">
        <w:rPr>
          <w:rFonts w:ascii="Times New Roman" w:eastAsia="Times New Roman" w:hAnsi="Times New Roman"/>
          <w:color w:val="000000"/>
        </w:rPr>
        <w:t>за</w:t>
      </w:r>
      <w:proofErr w:type="spellEnd"/>
      <w:r w:rsidRPr="00503723">
        <w:rPr>
          <w:rFonts w:ascii="Times New Roman" w:eastAsia="Times New Roman" w:hAnsi="Times New Roman"/>
          <w:color w:val="000000"/>
        </w:rPr>
        <w:t xml:space="preserve"> </w:t>
      </w:r>
      <w:proofErr w:type="spellStart"/>
      <w:r w:rsidRPr="00503723">
        <w:rPr>
          <w:rFonts w:ascii="Times New Roman" w:eastAsia="Times New Roman" w:hAnsi="Times New Roman"/>
          <w:color w:val="000000"/>
        </w:rPr>
        <w:t>дневни</w:t>
      </w:r>
      <w:proofErr w:type="spellEnd"/>
      <w:r w:rsidRPr="00503723">
        <w:rPr>
          <w:rFonts w:ascii="Times New Roman" w:eastAsia="Times New Roman" w:hAnsi="Times New Roman"/>
          <w:color w:val="000000"/>
        </w:rPr>
        <w:t xml:space="preserve"> </w:t>
      </w:r>
      <w:proofErr w:type="spellStart"/>
      <w:r w:rsidRPr="00503723">
        <w:rPr>
          <w:rFonts w:ascii="Times New Roman" w:eastAsia="Times New Roman" w:hAnsi="Times New Roman"/>
          <w:color w:val="000000"/>
        </w:rPr>
        <w:t>боравак</w:t>
      </w:r>
      <w:proofErr w:type="spellEnd"/>
      <w:r w:rsidRPr="00503723">
        <w:rPr>
          <w:rFonts w:ascii="Times New Roman" w:eastAsia="Times New Roman" w:hAnsi="Times New Roman"/>
          <w:color w:val="000000"/>
        </w:rPr>
        <w:t xml:space="preserve">, </w:t>
      </w:r>
      <w:proofErr w:type="spellStart"/>
      <w:r w:rsidRPr="00503723">
        <w:rPr>
          <w:rFonts w:ascii="Times New Roman" w:eastAsia="Times New Roman" w:hAnsi="Times New Roman"/>
          <w:color w:val="000000"/>
        </w:rPr>
        <w:t>једне</w:t>
      </w:r>
      <w:proofErr w:type="spellEnd"/>
      <w:r w:rsidRPr="00503723">
        <w:rPr>
          <w:rFonts w:ascii="Times New Roman" w:eastAsia="Times New Roman" w:hAnsi="Times New Roman"/>
          <w:color w:val="000000"/>
        </w:rPr>
        <w:t xml:space="preserve"> </w:t>
      </w:r>
      <w:proofErr w:type="spellStart"/>
      <w:r w:rsidRPr="00503723">
        <w:rPr>
          <w:rFonts w:ascii="Times New Roman" w:eastAsia="Times New Roman" w:hAnsi="Times New Roman"/>
          <w:color w:val="000000"/>
        </w:rPr>
        <w:t>или</w:t>
      </w:r>
      <w:proofErr w:type="spellEnd"/>
      <w:r w:rsidRPr="00503723">
        <w:rPr>
          <w:rFonts w:ascii="Times New Roman" w:eastAsia="Times New Roman" w:hAnsi="Times New Roman"/>
          <w:color w:val="000000"/>
        </w:rPr>
        <w:t xml:space="preserve"> </w:t>
      </w:r>
      <w:proofErr w:type="spellStart"/>
      <w:r w:rsidRPr="00503723">
        <w:rPr>
          <w:rFonts w:ascii="Times New Roman" w:eastAsia="Times New Roman" w:hAnsi="Times New Roman"/>
          <w:color w:val="000000"/>
        </w:rPr>
        <w:t>више</w:t>
      </w:r>
      <w:proofErr w:type="spellEnd"/>
      <w:r w:rsidRPr="00503723">
        <w:rPr>
          <w:rFonts w:ascii="Times New Roman" w:eastAsia="Times New Roman" w:hAnsi="Times New Roman"/>
          <w:color w:val="000000"/>
        </w:rPr>
        <w:t xml:space="preserve"> </w:t>
      </w:r>
      <w:proofErr w:type="spellStart"/>
      <w:r w:rsidRPr="00503723">
        <w:rPr>
          <w:rFonts w:ascii="Times New Roman" w:eastAsia="Times New Roman" w:hAnsi="Times New Roman"/>
          <w:color w:val="000000"/>
        </w:rPr>
        <w:t>просторије</w:t>
      </w:r>
      <w:proofErr w:type="spellEnd"/>
      <w:r w:rsidRPr="00503723">
        <w:rPr>
          <w:rFonts w:ascii="Times New Roman" w:eastAsia="Times New Roman" w:hAnsi="Times New Roman"/>
          <w:color w:val="000000"/>
        </w:rPr>
        <w:t xml:space="preserve"> </w:t>
      </w:r>
      <w:proofErr w:type="spellStart"/>
      <w:r w:rsidRPr="00503723">
        <w:rPr>
          <w:rFonts w:ascii="Times New Roman" w:eastAsia="Times New Roman" w:hAnsi="Times New Roman"/>
          <w:color w:val="000000"/>
        </w:rPr>
        <w:t>за</w:t>
      </w:r>
      <w:proofErr w:type="spellEnd"/>
      <w:r w:rsidRPr="00503723">
        <w:rPr>
          <w:rFonts w:ascii="Times New Roman" w:eastAsia="Times New Roman" w:hAnsi="Times New Roman"/>
          <w:color w:val="000000"/>
        </w:rPr>
        <w:t xml:space="preserve"> </w:t>
      </w:r>
      <w:proofErr w:type="spellStart"/>
      <w:r w:rsidRPr="00503723">
        <w:rPr>
          <w:rFonts w:ascii="Times New Roman" w:eastAsia="Times New Roman" w:hAnsi="Times New Roman"/>
          <w:color w:val="000000"/>
        </w:rPr>
        <w:t>спавање</w:t>
      </w:r>
      <w:proofErr w:type="spellEnd"/>
      <w:r w:rsidRPr="00503723">
        <w:rPr>
          <w:rFonts w:ascii="Times New Roman" w:eastAsia="Times New Roman" w:hAnsi="Times New Roman"/>
          <w:color w:val="000000"/>
        </w:rPr>
        <w:t xml:space="preserve"> (</w:t>
      </w:r>
      <w:proofErr w:type="spellStart"/>
      <w:r w:rsidRPr="00503723">
        <w:rPr>
          <w:rFonts w:ascii="Times New Roman" w:eastAsia="Times New Roman" w:hAnsi="Times New Roman"/>
          <w:color w:val="000000"/>
        </w:rPr>
        <w:t>спаваћа</w:t>
      </w:r>
      <w:proofErr w:type="spellEnd"/>
      <w:r w:rsidRPr="00503723">
        <w:rPr>
          <w:rFonts w:ascii="Times New Roman" w:eastAsia="Times New Roman" w:hAnsi="Times New Roman"/>
          <w:color w:val="000000"/>
        </w:rPr>
        <w:t xml:space="preserve"> </w:t>
      </w:r>
      <w:proofErr w:type="spellStart"/>
      <w:r w:rsidRPr="00503723">
        <w:rPr>
          <w:rFonts w:ascii="Times New Roman" w:eastAsia="Times New Roman" w:hAnsi="Times New Roman"/>
          <w:color w:val="000000"/>
        </w:rPr>
        <w:t>соба</w:t>
      </w:r>
      <w:proofErr w:type="spellEnd"/>
      <w:r w:rsidRPr="00503723">
        <w:rPr>
          <w:rFonts w:ascii="Times New Roman" w:eastAsia="Times New Roman" w:hAnsi="Times New Roman"/>
          <w:color w:val="000000"/>
        </w:rPr>
        <w:t xml:space="preserve">), </w:t>
      </w:r>
      <w:proofErr w:type="spellStart"/>
      <w:r w:rsidRPr="00503723">
        <w:rPr>
          <w:rFonts w:ascii="Times New Roman" w:eastAsia="Times New Roman" w:hAnsi="Times New Roman"/>
          <w:color w:val="000000"/>
        </w:rPr>
        <w:t>просторије</w:t>
      </w:r>
      <w:proofErr w:type="spellEnd"/>
      <w:r w:rsidRPr="00503723">
        <w:rPr>
          <w:rFonts w:ascii="Times New Roman" w:eastAsia="Times New Roman" w:hAnsi="Times New Roman"/>
          <w:color w:val="000000"/>
        </w:rPr>
        <w:t xml:space="preserve"> </w:t>
      </w:r>
      <w:proofErr w:type="spellStart"/>
      <w:r w:rsidRPr="00503723">
        <w:rPr>
          <w:rFonts w:ascii="Times New Roman" w:eastAsia="Times New Roman" w:hAnsi="Times New Roman"/>
          <w:color w:val="000000"/>
        </w:rPr>
        <w:t>или</w:t>
      </w:r>
      <w:proofErr w:type="spellEnd"/>
      <w:r w:rsidRPr="00503723">
        <w:rPr>
          <w:rFonts w:ascii="Times New Roman" w:eastAsia="Times New Roman" w:hAnsi="Times New Roman"/>
          <w:color w:val="000000"/>
        </w:rPr>
        <w:t xml:space="preserve"> </w:t>
      </w:r>
      <w:proofErr w:type="spellStart"/>
      <w:r w:rsidRPr="00503723">
        <w:rPr>
          <w:rFonts w:ascii="Times New Roman" w:eastAsia="Times New Roman" w:hAnsi="Times New Roman"/>
          <w:color w:val="000000"/>
        </w:rPr>
        <w:t>дела</w:t>
      </w:r>
      <w:proofErr w:type="spellEnd"/>
      <w:r w:rsidRPr="00503723">
        <w:rPr>
          <w:rFonts w:ascii="Times New Roman" w:eastAsia="Times New Roman" w:hAnsi="Times New Roman"/>
          <w:color w:val="000000"/>
        </w:rPr>
        <w:t xml:space="preserve"> </w:t>
      </w:r>
      <w:proofErr w:type="spellStart"/>
      <w:r w:rsidRPr="00503723">
        <w:rPr>
          <w:rFonts w:ascii="Times New Roman" w:eastAsia="Times New Roman" w:hAnsi="Times New Roman"/>
          <w:color w:val="000000"/>
        </w:rPr>
        <w:t>просторије</w:t>
      </w:r>
      <w:proofErr w:type="spellEnd"/>
      <w:r w:rsidRPr="00503723">
        <w:rPr>
          <w:rFonts w:ascii="Times New Roman" w:eastAsia="Times New Roman" w:hAnsi="Times New Roman"/>
          <w:color w:val="000000"/>
        </w:rPr>
        <w:t xml:space="preserve"> у </w:t>
      </w:r>
      <w:proofErr w:type="spellStart"/>
      <w:r w:rsidRPr="00503723">
        <w:rPr>
          <w:rFonts w:ascii="Times New Roman" w:eastAsia="Times New Roman" w:hAnsi="Times New Roman"/>
          <w:color w:val="000000"/>
        </w:rPr>
        <w:t>оквиру</w:t>
      </w:r>
      <w:proofErr w:type="spellEnd"/>
      <w:r w:rsidRPr="00503723">
        <w:rPr>
          <w:rFonts w:ascii="Times New Roman" w:eastAsia="Times New Roman" w:hAnsi="Times New Roman"/>
          <w:color w:val="000000"/>
        </w:rPr>
        <w:t xml:space="preserve"> </w:t>
      </w:r>
      <w:proofErr w:type="spellStart"/>
      <w:r w:rsidRPr="00503723">
        <w:rPr>
          <w:rFonts w:ascii="Times New Roman" w:eastAsia="Times New Roman" w:hAnsi="Times New Roman"/>
          <w:color w:val="000000"/>
        </w:rPr>
        <w:t>дневног</w:t>
      </w:r>
      <w:proofErr w:type="spellEnd"/>
      <w:r w:rsidRPr="00503723">
        <w:rPr>
          <w:rFonts w:ascii="Times New Roman" w:eastAsia="Times New Roman" w:hAnsi="Times New Roman"/>
          <w:color w:val="000000"/>
        </w:rPr>
        <w:t xml:space="preserve"> </w:t>
      </w:r>
      <w:proofErr w:type="spellStart"/>
      <w:r w:rsidRPr="00503723">
        <w:rPr>
          <w:rFonts w:ascii="Times New Roman" w:eastAsia="Times New Roman" w:hAnsi="Times New Roman"/>
          <w:color w:val="000000"/>
        </w:rPr>
        <w:t>боравка</w:t>
      </w:r>
      <w:proofErr w:type="spellEnd"/>
      <w:r w:rsidRPr="00503723">
        <w:rPr>
          <w:rFonts w:ascii="Times New Roman" w:eastAsia="Times New Roman" w:hAnsi="Times New Roman"/>
          <w:color w:val="000000"/>
        </w:rPr>
        <w:t xml:space="preserve"> </w:t>
      </w:r>
      <w:proofErr w:type="spellStart"/>
      <w:r w:rsidRPr="00503723">
        <w:rPr>
          <w:rFonts w:ascii="Times New Roman" w:eastAsia="Times New Roman" w:hAnsi="Times New Roman"/>
          <w:color w:val="000000"/>
        </w:rPr>
        <w:t>за</w:t>
      </w:r>
      <w:proofErr w:type="spellEnd"/>
      <w:r w:rsidRPr="00503723">
        <w:rPr>
          <w:rFonts w:ascii="Times New Roman" w:eastAsia="Times New Roman" w:hAnsi="Times New Roman"/>
          <w:color w:val="000000"/>
        </w:rPr>
        <w:t xml:space="preserve"> </w:t>
      </w:r>
      <w:proofErr w:type="spellStart"/>
      <w:r w:rsidRPr="00503723">
        <w:rPr>
          <w:rFonts w:ascii="Times New Roman" w:eastAsia="Times New Roman" w:hAnsi="Times New Roman"/>
          <w:color w:val="000000"/>
        </w:rPr>
        <w:t>припремање</w:t>
      </w:r>
      <w:proofErr w:type="spellEnd"/>
      <w:r w:rsidRPr="00503723">
        <w:rPr>
          <w:rFonts w:ascii="Times New Roman" w:eastAsia="Times New Roman" w:hAnsi="Times New Roman"/>
          <w:color w:val="000000"/>
        </w:rPr>
        <w:t xml:space="preserve"> </w:t>
      </w:r>
      <w:proofErr w:type="spellStart"/>
      <w:r w:rsidRPr="00503723">
        <w:rPr>
          <w:rFonts w:ascii="Times New Roman" w:eastAsia="Times New Roman" w:hAnsi="Times New Roman"/>
          <w:color w:val="000000"/>
        </w:rPr>
        <w:t>хране</w:t>
      </w:r>
      <w:proofErr w:type="spellEnd"/>
      <w:r w:rsidRPr="00503723">
        <w:rPr>
          <w:rFonts w:ascii="Times New Roman" w:eastAsia="Times New Roman" w:hAnsi="Times New Roman"/>
          <w:color w:val="000000"/>
        </w:rPr>
        <w:t xml:space="preserve"> и </w:t>
      </w:r>
      <w:proofErr w:type="spellStart"/>
      <w:r w:rsidRPr="00503723">
        <w:rPr>
          <w:rFonts w:ascii="Times New Roman" w:eastAsia="Times New Roman" w:hAnsi="Times New Roman"/>
          <w:color w:val="000000"/>
        </w:rPr>
        <w:t>ручавање</w:t>
      </w:r>
      <w:proofErr w:type="spellEnd"/>
      <w:r w:rsidRPr="00503723">
        <w:rPr>
          <w:rFonts w:ascii="Times New Roman" w:eastAsia="Times New Roman" w:hAnsi="Times New Roman"/>
          <w:color w:val="000000"/>
        </w:rPr>
        <w:t xml:space="preserve"> и </w:t>
      </w:r>
      <w:proofErr w:type="spellStart"/>
      <w:r w:rsidRPr="00503723">
        <w:rPr>
          <w:rFonts w:ascii="Times New Roman" w:eastAsia="Times New Roman" w:hAnsi="Times New Roman"/>
          <w:color w:val="000000"/>
        </w:rPr>
        <w:t>купатила</w:t>
      </w:r>
      <w:proofErr w:type="spellEnd"/>
      <w:r w:rsidRPr="00503723">
        <w:rPr>
          <w:rFonts w:ascii="Times New Roman" w:eastAsia="Times New Roman" w:hAnsi="Times New Roman"/>
          <w:color w:val="000000"/>
        </w:rPr>
        <w:t>.</w:t>
      </w:r>
    </w:p>
  </w:footnote>
  <w:footnote w:id="32">
    <w:p w:rsidR="00405769" w:rsidRPr="00503723" w:rsidRDefault="00405769" w:rsidP="00B40423">
      <w:pPr>
        <w:pStyle w:val="Tekstfusnote"/>
        <w:jc w:val="both"/>
        <w:rPr>
          <w:rFonts w:ascii="Times New Roman" w:hAnsi="Times New Roman"/>
          <w:lang w:val="sr-Cyrl-RS"/>
        </w:rPr>
      </w:pPr>
      <w:r w:rsidRPr="00503723">
        <w:rPr>
          <w:rStyle w:val="Referencafusnote"/>
          <w:rFonts w:ascii="Times New Roman" w:hAnsi="Times New Roman"/>
        </w:rPr>
        <w:footnoteRef/>
      </w:r>
      <w:r w:rsidRPr="00503723">
        <w:rPr>
          <w:rFonts w:ascii="Times New Roman" w:hAnsi="Times New Roman"/>
        </w:rPr>
        <w:t xml:space="preserve"> </w:t>
      </w:r>
      <w:proofErr w:type="spellStart"/>
      <w:r w:rsidRPr="00503723">
        <w:rPr>
          <w:rFonts w:ascii="Times New Roman" w:eastAsia="Times New Roman" w:hAnsi="Times New Roman"/>
          <w:color w:val="000000"/>
        </w:rPr>
        <w:t>Састоји</w:t>
      </w:r>
      <w:proofErr w:type="spellEnd"/>
      <w:r w:rsidRPr="00503723">
        <w:rPr>
          <w:rFonts w:ascii="Times New Roman" w:eastAsia="Times New Roman" w:hAnsi="Times New Roman"/>
          <w:color w:val="000000"/>
        </w:rPr>
        <w:t xml:space="preserve"> </w:t>
      </w:r>
      <w:r w:rsidRPr="00503723">
        <w:rPr>
          <w:rFonts w:ascii="Times New Roman" w:eastAsia="Times New Roman" w:hAnsi="Times New Roman"/>
          <w:color w:val="000000"/>
          <w:lang w:val="sr-Cyrl-RS"/>
        </w:rPr>
        <w:t xml:space="preserve">се </w:t>
      </w:r>
      <w:proofErr w:type="spellStart"/>
      <w:r w:rsidRPr="00503723">
        <w:rPr>
          <w:rFonts w:ascii="Times New Roman" w:eastAsia="Times New Roman" w:hAnsi="Times New Roman"/>
          <w:color w:val="000000"/>
        </w:rPr>
        <w:t>од</w:t>
      </w:r>
      <w:proofErr w:type="spellEnd"/>
      <w:r w:rsidRPr="00503723">
        <w:rPr>
          <w:rFonts w:ascii="Times New Roman" w:eastAsia="Times New Roman" w:hAnsi="Times New Roman"/>
          <w:color w:val="000000"/>
        </w:rPr>
        <w:t xml:space="preserve"> </w:t>
      </w:r>
      <w:proofErr w:type="spellStart"/>
      <w:r w:rsidRPr="00503723">
        <w:rPr>
          <w:rFonts w:ascii="Times New Roman" w:eastAsia="Times New Roman" w:hAnsi="Times New Roman"/>
          <w:color w:val="000000"/>
        </w:rPr>
        <w:t>просторије</w:t>
      </w:r>
      <w:proofErr w:type="spellEnd"/>
      <w:r w:rsidRPr="00503723">
        <w:rPr>
          <w:rFonts w:ascii="Times New Roman" w:eastAsia="Times New Roman" w:hAnsi="Times New Roman"/>
          <w:color w:val="000000"/>
        </w:rPr>
        <w:t xml:space="preserve"> </w:t>
      </w:r>
      <w:proofErr w:type="spellStart"/>
      <w:r w:rsidRPr="00503723">
        <w:rPr>
          <w:rFonts w:ascii="Times New Roman" w:eastAsia="Times New Roman" w:hAnsi="Times New Roman"/>
          <w:color w:val="000000"/>
        </w:rPr>
        <w:t>за</w:t>
      </w:r>
      <w:proofErr w:type="spellEnd"/>
      <w:r w:rsidRPr="00503723">
        <w:rPr>
          <w:rFonts w:ascii="Times New Roman" w:eastAsia="Times New Roman" w:hAnsi="Times New Roman"/>
          <w:color w:val="000000"/>
        </w:rPr>
        <w:t xml:space="preserve"> </w:t>
      </w:r>
      <w:proofErr w:type="spellStart"/>
      <w:r w:rsidRPr="00503723">
        <w:rPr>
          <w:rFonts w:ascii="Times New Roman" w:eastAsia="Times New Roman" w:hAnsi="Times New Roman"/>
          <w:color w:val="000000"/>
        </w:rPr>
        <w:t>дневни</w:t>
      </w:r>
      <w:proofErr w:type="spellEnd"/>
      <w:r w:rsidRPr="00503723">
        <w:rPr>
          <w:rFonts w:ascii="Times New Roman" w:eastAsia="Times New Roman" w:hAnsi="Times New Roman"/>
          <w:color w:val="000000"/>
        </w:rPr>
        <w:t xml:space="preserve"> </w:t>
      </w:r>
      <w:proofErr w:type="spellStart"/>
      <w:r w:rsidRPr="00503723">
        <w:rPr>
          <w:rFonts w:ascii="Times New Roman" w:eastAsia="Times New Roman" w:hAnsi="Times New Roman"/>
          <w:color w:val="000000"/>
        </w:rPr>
        <w:t>боравак</w:t>
      </w:r>
      <w:proofErr w:type="spellEnd"/>
      <w:r w:rsidRPr="00503723">
        <w:rPr>
          <w:rFonts w:ascii="Times New Roman" w:eastAsia="Times New Roman" w:hAnsi="Times New Roman"/>
          <w:color w:val="000000"/>
        </w:rPr>
        <w:t xml:space="preserve">, </w:t>
      </w:r>
      <w:proofErr w:type="spellStart"/>
      <w:r w:rsidRPr="00503723">
        <w:rPr>
          <w:rFonts w:ascii="Times New Roman" w:eastAsia="Times New Roman" w:hAnsi="Times New Roman"/>
          <w:color w:val="000000"/>
        </w:rPr>
        <w:t>једне</w:t>
      </w:r>
      <w:proofErr w:type="spellEnd"/>
      <w:r w:rsidRPr="00503723">
        <w:rPr>
          <w:rFonts w:ascii="Times New Roman" w:eastAsia="Times New Roman" w:hAnsi="Times New Roman"/>
          <w:color w:val="000000"/>
        </w:rPr>
        <w:t xml:space="preserve"> </w:t>
      </w:r>
      <w:proofErr w:type="spellStart"/>
      <w:r w:rsidRPr="00503723">
        <w:rPr>
          <w:rFonts w:ascii="Times New Roman" w:eastAsia="Times New Roman" w:hAnsi="Times New Roman"/>
          <w:color w:val="000000"/>
        </w:rPr>
        <w:t>или</w:t>
      </w:r>
      <w:proofErr w:type="spellEnd"/>
      <w:r w:rsidRPr="00503723">
        <w:rPr>
          <w:rFonts w:ascii="Times New Roman" w:eastAsia="Times New Roman" w:hAnsi="Times New Roman"/>
          <w:color w:val="000000"/>
        </w:rPr>
        <w:t xml:space="preserve"> </w:t>
      </w:r>
      <w:proofErr w:type="spellStart"/>
      <w:r w:rsidRPr="00503723">
        <w:rPr>
          <w:rFonts w:ascii="Times New Roman" w:eastAsia="Times New Roman" w:hAnsi="Times New Roman"/>
          <w:color w:val="000000"/>
        </w:rPr>
        <w:t>више</w:t>
      </w:r>
      <w:proofErr w:type="spellEnd"/>
      <w:r w:rsidRPr="00503723">
        <w:rPr>
          <w:rFonts w:ascii="Times New Roman" w:eastAsia="Times New Roman" w:hAnsi="Times New Roman"/>
          <w:color w:val="000000"/>
        </w:rPr>
        <w:t xml:space="preserve"> </w:t>
      </w:r>
      <w:proofErr w:type="spellStart"/>
      <w:r w:rsidRPr="00503723">
        <w:rPr>
          <w:rFonts w:ascii="Times New Roman" w:eastAsia="Times New Roman" w:hAnsi="Times New Roman"/>
          <w:color w:val="000000"/>
        </w:rPr>
        <w:t>просторија</w:t>
      </w:r>
      <w:proofErr w:type="spellEnd"/>
      <w:r w:rsidRPr="00503723">
        <w:rPr>
          <w:rFonts w:ascii="Times New Roman" w:eastAsia="Times New Roman" w:hAnsi="Times New Roman"/>
          <w:color w:val="000000"/>
        </w:rPr>
        <w:t xml:space="preserve"> </w:t>
      </w:r>
      <w:proofErr w:type="spellStart"/>
      <w:r w:rsidRPr="00503723">
        <w:rPr>
          <w:rFonts w:ascii="Times New Roman" w:eastAsia="Times New Roman" w:hAnsi="Times New Roman"/>
          <w:color w:val="000000"/>
        </w:rPr>
        <w:t>за</w:t>
      </w:r>
      <w:proofErr w:type="spellEnd"/>
      <w:r w:rsidRPr="00503723">
        <w:rPr>
          <w:rFonts w:ascii="Times New Roman" w:eastAsia="Times New Roman" w:hAnsi="Times New Roman"/>
          <w:color w:val="000000"/>
        </w:rPr>
        <w:t xml:space="preserve"> </w:t>
      </w:r>
      <w:proofErr w:type="spellStart"/>
      <w:r w:rsidRPr="00503723">
        <w:rPr>
          <w:rFonts w:ascii="Times New Roman" w:eastAsia="Times New Roman" w:hAnsi="Times New Roman"/>
          <w:color w:val="000000"/>
        </w:rPr>
        <w:t>спавање</w:t>
      </w:r>
      <w:proofErr w:type="spellEnd"/>
      <w:r w:rsidRPr="00503723">
        <w:rPr>
          <w:rFonts w:ascii="Times New Roman" w:eastAsia="Times New Roman" w:hAnsi="Times New Roman"/>
          <w:color w:val="000000"/>
        </w:rPr>
        <w:t xml:space="preserve"> (</w:t>
      </w:r>
      <w:proofErr w:type="spellStart"/>
      <w:r w:rsidRPr="00503723">
        <w:rPr>
          <w:rFonts w:ascii="Times New Roman" w:eastAsia="Times New Roman" w:hAnsi="Times New Roman"/>
          <w:color w:val="000000"/>
        </w:rPr>
        <w:t>спаваћа</w:t>
      </w:r>
      <w:proofErr w:type="spellEnd"/>
      <w:r w:rsidRPr="00503723">
        <w:rPr>
          <w:rFonts w:ascii="Times New Roman" w:eastAsia="Times New Roman" w:hAnsi="Times New Roman"/>
          <w:color w:val="000000"/>
        </w:rPr>
        <w:t xml:space="preserve"> </w:t>
      </w:r>
      <w:proofErr w:type="spellStart"/>
      <w:r w:rsidRPr="00503723">
        <w:rPr>
          <w:rFonts w:ascii="Times New Roman" w:eastAsia="Times New Roman" w:hAnsi="Times New Roman"/>
          <w:color w:val="000000"/>
        </w:rPr>
        <w:t>соба</w:t>
      </w:r>
      <w:proofErr w:type="spellEnd"/>
      <w:r w:rsidRPr="00503723">
        <w:rPr>
          <w:rFonts w:ascii="Times New Roman" w:eastAsia="Times New Roman" w:hAnsi="Times New Roman"/>
          <w:color w:val="000000"/>
        </w:rPr>
        <w:t xml:space="preserve">) и </w:t>
      </w:r>
      <w:proofErr w:type="spellStart"/>
      <w:r w:rsidRPr="00503723">
        <w:rPr>
          <w:rFonts w:ascii="Times New Roman" w:eastAsia="Times New Roman" w:hAnsi="Times New Roman"/>
          <w:color w:val="000000"/>
        </w:rPr>
        <w:t>купатила</w:t>
      </w:r>
      <w:proofErr w:type="spellEnd"/>
      <w:r w:rsidRPr="00503723">
        <w:rPr>
          <w:rFonts w:ascii="Times New Roman" w:eastAsia="Times New Roman" w:hAnsi="Times New Roman"/>
          <w:color w:val="000000"/>
          <w:lang w:val="sr-Cyrl-RS"/>
        </w:rPr>
        <w:t>.</w:t>
      </w:r>
    </w:p>
  </w:footnote>
  <w:footnote w:id="33">
    <w:p w:rsidR="00405769" w:rsidRPr="00503723" w:rsidRDefault="00405769" w:rsidP="00B40423">
      <w:pPr>
        <w:pStyle w:val="Tekstfusnote"/>
        <w:jc w:val="both"/>
        <w:rPr>
          <w:rFonts w:ascii="Times New Roman" w:hAnsi="Times New Roman"/>
          <w:lang w:val="sr-Cyrl-RS"/>
        </w:rPr>
      </w:pPr>
      <w:r w:rsidRPr="00503723">
        <w:rPr>
          <w:rStyle w:val="Referencafusnote"/>
          <w:rFonts w:ascii="Times New Roman" w:hAnsi="Times New Roman"/>
        </w:rPr>
        <w:footnoteRef/>
      </w:r>
      <w:r w:rsidRPr="00503723">
        <w:rPr>
          <w:rFonts w:ascii="Times New Roman" w:hAnsi="Times New Roman"/>
        </w:rPr>
        <w:t xml:space="preserve"> </w:t>
      </w:r>
      <w:proofErr w:type="spellStart"/>
      <w:r w:rsidRPr="00503723">
        <w:rPr>
          <w:rFonts w:ascii="Times New Roman" w:eastAsia="Times New Roman" w:hAnsi="Times New Roman"/>
          <w:color w:val="000000"/>
        </w:rPr>
        <w:t>Састоји</w:t>
      </w:r>
      <w:proofErr w:type="spellEnd"/>
      <w:r w:rsidRPr="00503723">
        <w:rPr>
          <w:rFonts w:ascii="Times New Roman" w:eastAsia="Times New Roman" w:hAnsi="Times New Roman"/>
          <w:color w:val="000000"/>
        </w:rPr>
        <w:t xml:space="preserve"> </w:t>
      </w:r>
      <w:r w:rsidRPr="00503723">
        <w:rPr>
          <w:rFonts w:ascii="Times New Roman" w:eastAsia="Times New Roman" w:hAnsi="Times New Roman"/>
          <w:color w:val="000000"/>
          <w:lang w:val="sr-Cyrl-RS"/>
        </w:rPr>
        <w:t xml:space="preserve">се </w:t>
      </w:r>
      <w:proofErr w:type="spellStart"/>
      <w:r w:rsidRPr="00503723">
        <w:rPr>
          <w:rFonts w:ascii="Times New Roman" w:eastAsia="Times New Roman" w:hAnsi="Times New Roman"/>
          <w:color w:val="000000"/>
        </w:rPr>
        <w:t>од</w:t>
      </w:r>
      <w:proofErr w:type="spellEnd"/>
      <w:r w:rsidRPr="00503723">
        <w:rPr>
          <w:rFonts w:ascii="Times New Roman" w:eastAsia="Times New Roman" w:hAnsi="Times New Roman"/>
          <w:color w:val="000000"/>
        </w:rPr>
        <w:t xml:space="preserve"> </w:t>
      </w:r>
      <w:proofErr w:type="spellStart"/>
      <w:r w:rsidRPr="00503723">
        <w:rPr>
          <w:rFonts w:ascii="Times New Roman" w:eastAsia="Times New Roman" w:hAnsi="Times New Roman"/>
          <w:color w:val="000000"/>
        </w:rPr>
        <w:t>једне</w:t>
      </w:r>
      <w:proofErr w:type="spellEnd"/>
      <w:r w:rsidRPr="00503723">
        <w:rPr>
          <w:rFonts w:ascii="Times New Roman" w:eastAsia="Times New Roman" w:hAnsi="Times New Roman"/>
          <w:color w:val="000000"/>
        </w:rPr>
        <w:t xml:space="preserve"> </w:t>
      </w:r>
      <w:proofErr w:type="spellStart"/>
      <w:r w:rsidRPr="00503723">
        <w:rPr>
          <w:rFonts w:ascii="Times New Roman" w:eastAsia="Times New Roman" w:hAnsi="Times New Roman"/>
          <w:color w:val="000000"/>
        </w:rPr>
        <w:t>просторије</w:t>
      </w:r>
      <w:proofErr w:type="spellEnd"/>
      <w:r w:rsidRPr="00503723">
        <w:rPr>
          <w:rFonts w:ascii="Times New Roman" w:eastAsia="Times New Roman" w:hAnsi="Times New Roman"/>
          <w:color w:val="000000"/>
        </w:rPr>
        <w:t xml:space="preserve"> </w:t>
      </w:r>
      <w:proofErr w:type="spellStart"/>
      <w:r w:rsidRPr="00503723">
        <w:rPr>
          <w:rFonts w:ascii="Times New Roman" w:eastAsia="Times New Roman" w:hAnsi="Times New Roman"/>
          <w:color w:val="000000"/>
        </w:rPr>
        <w:t>за</w:t>
      </w:r>
      <w:proofErr w:type="spellEnd"/>
      <w:r w:rsidRPr="00503723">
        <w:rPr>
          <w:rFonts w:ascii="Times New Roman" w:eastAsia="Times New Roman" w:hAnsi="Times New Roman"/>
          <w:color w:val="000000"/>
        </w:rPr>
        <w:t xml:space="preserve"> </w:t>
      </w:r>
      <w:proofErr w:type="spellStart"/>
      <w:r w:rsidRPr="00503723">
        <w:rPr>
          <w:rFonts w:ascii="Times New Roman" w:eastAsia="Times New Roman" w:hAnsi="Times New Roman"/>
          <w:color w:val="000000"/>
        </w:rPr>
        <w:t>дневни</w:t>
      </w:r>
      <w:proofErr w:type="spellEnd"/>
      <w:r w:rsidRPr="00503723">
        <w:rPr>
          <w:rFonts w:ascii="Times New Roman" w:eastAsia="Times New Roman" w:hAnsi="Times New Roman"/>
          <w:color w:val="000000"/>
        </w:rPr>
        <w:t xml:space="preserve"> </w:t>
      </w:r>
      <w:proofErr w:type="spellStart"/>
      <w:r w:rsidRPr="00503723">
        <w:rPr>
          <w:rFonts w:ascii="Times New Roman" w:eastAsia="Times New Roman" w:hAnsi="Times New Roman"/>
          <w:color w:val="000000"/>
        </w:rPr>
        <w:t>боравак</w:t>
      </w:r>
      <w:proofErr w:type="spellEnd"/>
      <w:r w:rsidRPr="00503723">
        <w:rPr>
          <w:rFonts w:ascii="Times New Roman" w:eastAsia="Times New Roman" w:hAnsi="Times New Roman"/>
          <w:color w:val="000000"/>
        </w:rPr>
        <w:t xml:space="preserve">, </w:t>
      </w:r>
      <w:proofErr w:type="spellStart"/>
      <w:r w:rsidRPr="00503723">
        <w:rPr>
          <w:rFonts w:ascii="Times New Roman" w:eastAsia="Times New Roman" w:hAnsi="Times New Roman"/>
          <w:color w:val="000000"/>
        </w:rPr>
        <w:t>спавање</w:t>
      </w:r>
      <w:proofErr w:type="spellEnd"/>
      <w:r w:rsidRPr="00503723">
        <w:rPr>
          <w:rFonts w:ascii="Times New Roman" w:eastAsia="Times New Roman" w:hAnsi="Times New Roman"/>
          <w:color w:val="000000"/>
        </w:rPr>
        <w:t xml:space="preserve">, </w:t>
      </w:r>
      <w:proofErr w:type="spellStart"/>
      <w:r w:rsidRPr="00503723">
        <w:rPr>
          <w:rFonts w:ascii="Times New Roman" w:eastAsia="Times New Roman" w:hAnsi="Times New Roman"/>
          <w:color w:val="000000"/>
        </w:rPr>
        <w:t>припремање</w:t>
      </w:r>
      <w:proofErr w:type="spellEnd"/>
      <w:r w:rsidRPr="00503723">
        <w:rPr>
          <w:rFonts w:ascii="Times New Roman" w:eastAsia="Times New Roman" w:hAnsi="Times New Roman"/>
          <w:color w:val="000000"/>
        </w:rPr>
        <w:t xml:space="preserve"> </w:t>
      </w:r>
      <w:proofErr w:type="spellStart"/>
      <w:r w:rsidRPr="00503723">
        <w:rPr>
          <w:rFonts w:ascii="Times New Roman" w:eastAsia="Times New Roman" w:hAnsi="Times New Roman"/>
          <w:color w:val="000000"/>
        </w:rPr>
        <w:t>хране</w:t>
      </w:r>
      <w:proofErr w:type="spellEnd"/>
      <w:r w:rsidRPr="00503723">
        <w:rPr>
          <w:rFonts w:ascii="Times New Roman" w:eastAsia="Times New Roman" w:hAnsi="Times New Roman"/>
          <w:color w:val="000000"/>
        </w:rPr>
        <w:t xml:space="preserve"> и </w:t>
      </w:r>
      <w:proofErr w:type="spellStart"/>
      <w:r w:rsidRPr="00503723">
        <w:rPr>
          <w:rFonts w:ascii="Times New Roman" w:eastAsia="Times New Roman" w:hAnsi="Times New Roman"/>
          <w:color w:val="000000"/>
        </w:rPr>
        <w:t>ручавање</w:t>
      </w:r>
      <w:proofErr w:type="spellEnd"/>
      <w:r w:rsidRPr="00503723">
        <w:rPr>
          <w:rFonts w:ascii="Times New Roman" w:eastAsia="Times New Roman" w:hAnsi="Times New Roman"/>
          <w:color w:val="000000"/>
        </w:rPr>
        <w:t xml:space="preserve"> и </w:t>
      </w:r>
      <w:proofErr w:type="spellStart"/>
      <w:r w:rsidRPr="00503723">
        <w:rPr>
          <w:rFonts w:ascii="Times New Roman" w:eastAsia="Times New Roman" w:hAnsi="Times New Roman"/>
          <w:color w:val="000000"/>
        </w:rPr>
        <w:t>купатила</w:t>
      </w:r>
      <w:proofErr w:type="spellEnd"/>
      <w:r w:rsidRPr="00503723">
        <w:rPr>
          <w:rFonts w:ascii="Times New Roman" w:eastAsia="Times New Roman" w:hAnsi="Times New Roman"/>
          <w:color w:val="000000"/>
        </w:rPr>
        <w:t>.</w:t>
      </w:r>
    </w:p>
  </w:footnote>
  <w:footnote w:id="34">
    <w:p w:rsidR="00405769" w:rsidRPr="00503723" w:rsidRDefault="00405769" w:rsidP="00B40423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sr-Cyrl-CS"/>
        </w:rPr>
      </w:pPr>
      <w:r w:rsidRPr="00503723">
        <w:rPr>
          <w:rStyle w:val="Referencafusnote"/>
          <w:rFonts w:ascii="Times New Roman" w:hAnsi="Times New Roman"/>
          <w:sz w:val="20"/>
          <w:szCs w:val="20"/>
        </w:rPr>
        <w:footnoteRef/>
      </w:r>
      <w:r w:rsidRPr="00503723">
        <w:rPr>
          <w:rFonts w:ascii="Times New Roman" w:hAnsi="Times New Roman"/>
          <w:sz w:val="20"/>
          <w:szCs w:val="20"/>
        </w:rPr>
        <w:t xml:space="preserve"> </w:t>
      </w:r>
      <w:r w:rsidRPr="00503723">
        <w:rPr>
          <w:rFonts w:ascii="Times New Roman" w:hAnsi="Times New Roman"/>
          <w:sz w:val="20"/>
          <w:szCs w:val="20"/>
          <w:lang w:val="ru-RU"/>
        </w:rPr>
        <w:t xml:space="preserve">Помоћни лежај може да се постави у собу и користи само уз пристанак госта. </w:t>
      </w:r>
    </w:p>
    <w:p w:rsidR="00405769" w:rsidRPr="00A05F03" w:rsidRDefault="00405769" w:rsidP="00B40423">
      <w:pPr>
        <w:pStyle w:val="Tekstfusnote"/>
        <w:rPr>
          <w:lang w:val="sr-Cyrl-CS"/>
        </w:rPr>
      </w:pPr>
    </w:p>
  </w:footnote>
  <w:footnote w:id="35">
    <w:p w:rsidR="00405769" w:rsidRPr="00FA6E33" w:rsidRDefault="00405769" w:rsidP="008019ED">
      <w:pPr>
        <w:pStyle w:val="Tekstfusnote"/>
        <w:rPr>
          <w:lang w:val="sr-Cyrl-RS"/>
        </w:rPr>
      </w:pPr>
      <w:r w:rsidRPr="00973189">
        <w:rPr>
          <w:rStyle w:val="Referencafusnote"/>
          <w:rFonts w:ascii="Times New Roman" w:hAnsi="Times New Roman"/>
        </w:rPr>
        <w:footnoteRef/>
      </w:r>
      <w:r>
        <w:t xml:space="preserve"> </w:t>
      </w:r>
      <w:r w:rsidRPr="007C311B">
        <w:rPr>
          <w:rFonts w:ascii="Times New Roman" w:hAnsi="Times New Roman"/>
          <w:lang w:val="ru-RU"/>
        </w:rPr>
        <w:t xml:space="preserve">Ако је купатилу и тоалету односно </w:t>
      </w:r>
      <w:r w:rsidRPr="007C311B">
        <w:rPr>
          <w:rFonts w:ascii="Times New Roman" w:hAnsi="Times New Roman"/>
        </w:rPr>
        <w:t>W</w:t>
      </w:r>
      <w:r w:rsidRPr="007C311B">
        <w:rPr>
          <w:rFonts w:ascii="Times New Roman" w:hAnsi="Times New Roman"/>
          <w:lang w:val="sr-Latn-CS"/>
        </w:rPr>
        <w:t>C</w:t>
      </w:r>
      <w:r w:rsidRPr="007C311B">
        <w:rPr>
          <w:rFonts w:ascii="Times New Roman" w:hAnsi="Times New Roman"/>
          <w:lang w:val="ru-RU"/>
        </w:rPr>
        <w:t xml:space="preserve"> кабини обезбеђена природна вентилација прозори </w:t>
      </w:r>
      <w:r w:rsidRPr="007C311B">
        <w:rPr>
          <w:rFonts w:ascii="Times New Roman" w:hAnsi="Times New Roman"/>
          <w:lang w:val="sr-Cyrl-CS"/>
        </w:rPr>
        <w:t>морају</w:t>
      </w:r>
      <w:r w:rsidRPr="007C311B">
        <w:rPr>
          <w:rFonts w:ascii="Times New Roman" w:hAnsi="Times New Roman"/>
          <w:lang w:val="ru-RU"/>
        </w:rPr>
        <w:t xml:space="preserve"> да буду од непрозирног стакла или са могућношћу заштите од погледа споља.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F93"/>
    <w:rsid w:val="00066D13"/>
    <w:rsid w:val="000C54A0"/>
    <w:rsid w:val="001249B8"/>
    <w:rsid w:val="001773E2"/>
    <w:rsid w:val="00186107"/>
    <w:rsid w:val="001910E8"/>
    <w:rsid w:val="001C5861"/>
    <w:rsid w:val="001C6598"/>
    <w:rsid w:val="001F67C7"/>
    <w:rsid w:val="00314D9D"/>
    <w:rsid w:val="0033622C"/>
    <w:rsid w:val="003C6277"/>
    <w:rsid w:val="00405769"/>
    <w:rsid w:val="00440B6D"/>
    <w:rsid w:val="00453C7E"/>
    <w:rsid w:val="00577858"/>
    <w:rsid w:val="005A1609"/>
    <w:rsid w:val="005E2821"/>
    <w:rsid w:val="00634435"/>
    <w:rsid w:val="00687ABE"/>
    <w:rsid w:val="006A69A9"/>
    <w:rsid w:val="006B0A22"/>
    <w:rsid w:val="006E3D4F"/>
    <w:rsid w:val="007203F2"/>
    <w:rsid w:val="007A59C1"/>
    <w:rsid w:val="007A647A"/>
    <w:rsid w:val="008019ED"/>
    <w:rsid w:val="008C4F93"/>
    <w:rsid w:val="009612F4"/>
    <w:rsid w:val="00973189"/>
    <w:rsid w:val="009F46B1"/>
    <w:rsid w:val="009F6A6C"/>
    <w:rsid w:val="00A3049C"/>
    <w:rsid w:val="00A30AEA"/>
    <w:rsid w:val="00A429AD"/>
    <w:rsid w:val="00A60820"/>
    <w:rsid w:val="00B40423"/>
    <w:rsid w:val="00C02DAB"/>
    <w:rsid w:val="00C30B9D"/>
    <w:rsid w:val="00CC19ED"/>
    <w:rsid w:val="00CC1BA4"/>
    <w:rsid w:val="00CF395C"/>
    <w:rsid w:val="00D774F3"/>
    <w:rsid w:val="00D7750B"/>
    <w:rsid w:val="00DB58F2"/>
    <w:rsid w:val="00E10997"/>
    <w:rsid w:val="00E5688D"/>
    <w:rsid w:val="00E86ED2"/>
    <w:rsid w:val="00F11143"/>
    <w:rsid w:val="00F369D0"/>
    <w:rsid w:val="00F41C66"/>
    <w:rsid w:val="00FE4180"/>
    <w:rsid w:val="00FF0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7E87C65-CDE0-4CE0-A388-D7E0C7CB0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69A9"/>
    <w:rPr>
      <w:rFonts w:ascii="Calibri" w:eastAsia="Calibri" w:hAnsi="Calibri" w:cs="Times New Roman"/>
      <w:lang w:val="en-GB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6A69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razmaka">
    <w:name w:val="No Spacing"/>
    <w:qFormat/>
    <w:rsid w:val="006A69A9"/>
    <w:pPr>
      <w:spacing w:after="0" w:line="240" w:lineRule="auto"/>
    </w:pPr>
    <w:rPr>
      <w:rFonts w:ascii="Calibri" w:eastAsia="Times New Roman" w:hAnsi="Calibri" w:cs="Times New Roman"/>
      <w:lang w:val="en-GB" w:eastAsia="en-GB"/>
    </w:rPr>
  </w:style>
  <w:style w:type="paragraph" w:styleId="Tekstfusnote">
    <w:name w:val="footnote text"/>
    <w:basedOn w:val="Normal"/>
    <w:link w:val="TekstfusnoteChar"/>
    <w:uiPriority w:val="99"/>
    <w:unhideWhenUsed/>
    <w:rsid w:val="006A69A9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Podrazumevanifontpasusa"/>
    <w:link w:val="Tekstfusnote"/>
    <w:uiPriority w:val="99"/>
    <w:rsid w:val="006A69A9"/>
    <w:rPr>
      <w:rFonts w:ascii="Calibri" w:eastAsia="Calibri" w:hAnsi="Calibri" w:cs="Times New Roman"/>
      <w:sz w:val="20"/>
      <w:szCs w:val="20"/>
      <w:lang w:val="en-GB"/>
    </w:rPr>
  </w:style>
  <w:style w:type="character" w:styleId="Referencafusnote">
    <w:name w:val="footnote reference"/>
    <w:uiPriority w:val="99"/>
    <w:semiHidden/>
    <w:unhideWhenUsed/>
    <w:rsid w:val="006A69A9"/>
    <w:rPr>
      <w:vertAlign w:val="superscript"/>
    </w:rPr>
  </w:style>
  <w:style w:type="paragraph" w:styleId="Zaglavljestranice">
    <w:name w:val="header"/>
    <w:basedOn w:val="Normal"/>
    <w:link w:val="ZaglavljestraniceChar"/>
    <w:uiPriority w:val="99"/>
    <w:unhideWhenUsed/>
    <w:rsid w:val="00A304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A3049C"/>
    <w:rPr>
      <w:rFonts w:ascii="Calibri" w:eastAsia="Calibri" w:hAnsi="Calibri" w:cs="Times New Roman"/>
      <w:lang w:val="en-GB"/>
    </w:rPr>
  </w:style>
  <w:style w:type="paragraph" w:styleId="Podnojestranice">
    <w:name w:val="footer"/>
    <w:basedOn w:val="Normal"/>
    <w:link w:val="PodnojestraniceChar"/>
    <w:uiPriority w:val="99"/>
    <w:unhideWhenUsed/>
    <w:rsid w:val="00A304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A3049C"/>
    <w:rPr>
      <w:rFonts w:ascii="Calibri" w:eastAsia="Calibri" w:hAnsi="Calibri"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497FEF-3C16-4BB6-8EFB-1A1D97C4D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15</Pages>
  <Words>2646</Words>
  <Characters>15085</Characters>
  <Application>Microsoft Office Word</Application>
  <DocSecurity>0</DocSecurity>
  <Lines>125</Lines>
  <Paragraphs>35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Radovan Rakin</dc:creator>
  <cp:keywords/>
  <dc:description/>
  <cp:lastModifiedBy>Korisnik</cp:lastModifiedBy>
  <cp:revision>17</cp:revision>
  <dcterms:created xsi:type="dcterms:W3CDTF">2016-09-20T05:26:00Z</dcterms:created>
  <dcterms:modified xsi:type="dcterms:W3CDTF">2016-09-30T08:34:00Z</dcterms:modified>
</cp:coreProperties>
</file>