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2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5"/>
        <w:gridCol w:w="4106"/>
      </w:tblGrid>
      <w:tr w:rsidR="0042616C" w:rsidRPr="00196E27" w:rsidTr="005148C4">
        <w:trPr>
          <w:trHeight w:val="480"/>
        </w:trPr>
        <w:tc>
          <w:tcPr>
            <w:tcW w:w="5000" w:type="pct"/>
            <w:gridSpan w:val="2"/>
            <w:shd w:val="clear" w:color="auto" w:fill="BDD6EE"/>
          </w:tcPr>
          <w:p w:rsidR="0042616C" w:rsidRPr="00196E27" w:rsidRDefault="0042616C" w:rsidP="0051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E27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42616C" w:rsidRPr="00196E27" w:rsidRDefault="0042616C" w:rsidP="005148C4">
            <w:pPr>
              <w:spacing w:after="0"/>
              <w:ind w:hanging="426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42616C" w:rsidRPr="00196E27" w:rsidTr="005148C4">
        <w:trPr>
          <w:trHeight w:val="960"/>
        </w:trPr>
        <w:tc>
          <w:tcPr>
            <w:tcW w:w="5000" w:type="pct"/>
            <w:gridSpan w:val="2"/>
            <w:shd w:val="clear" w:color="auto" w:fill="BDD6EE"/>
          </w:tcPr>
          <w:p w:rsidR="0042616C" w:rsidRPr="00196E27" w:rsidRDefault="0042616C" w:rsidP="005148C4">
            <w:pPr>
              <w:spacing w:after="0" w:line="240" w:lineRule="auto"/>
              <w:ind w:left="-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2616C" w:rsidRPr="00196E27" w:rsidRDefault="0042616C" w:rsidP="0051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6E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О ИСПУЊЕНОСТИ СТАНДАРДА ЗА РАЗВРСТАВАЊЕ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КАМПА</w:t>
            </w:r>
            <w:r w:rsidRPr="00196E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96E2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КАТЕГОРИЈЕ</w:t>
            </w:r>
          </w:p>
          <w:p w:rsidR="0042616C" w:rsidRPr="00196E27" w:rsidRDefault="0042616C" w:rsidP="00514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2616C" w:rsidRPr="00196E27" w:rsidRDefault="0042616C" w:rsidP="0051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E27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42616C" w:rsidRPr="00196E27" w:rsidRDefault="0042616C" w:rsidP="005148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2616C" w:rsidRPr="00196E27" w:rsidTr="00492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3400" w:type="pct"/>
            <w:vMerge w:val="restart"/>
            <w:tcBorders>
              <w:right w:val="nil"/>
            </w:tcBorders>
            <w:shd w:val="clear" w:color="auto" w:fill="BDD6EE"/>
          </w:tcPr>
          <w:p w:rsidR="0042616C" w:rsidRPr="00196E27" w:rsidRDefault="0042616C" w:rsidP="005148C4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196E27">
              <w:rPr>
                <w:rFonts w:ascii="Times New Roman" w:hAnsi="Times New Roman"/>
                <w:lang w:val="sr-Cyrl-CS"/>
              </w:rPr>
              <w:t xml:space="preserve">Област </w:t>
            </w:r>
            <w:r w:rsidR="004921A9">
              <w:rPr>
                <w:rFonts w:ascii="Times New Roman" w:hAnsi="Times New Roman"/>
                <w:lang w:val="sr-Latn-RS"/>
              </w:rPr>
              <w:t xml:space="preserve">                  </w:t>
            </w:r>
            <w:r w:rsidRPr="00196E27">
              <w:rPr>
                <w:rFonts w:ascii="Times New Roman" w:hAnsi="Times New Roman"/>
                <w:lang w:val="sr-Latn-RS"/>
              </w:rPr>
              <w:t xml:space="preserve"> </w:t>
            </w:r>
            <w:r w:rsidRPr="00196E27">
              <w:rPr>
                <w:rFonts w:ascii="Times New Roman" w:hAnsi="Times New Roman"/>
                <w:lang w:val="sr-Cyrl-CS"/>
              </w:rPr>
              <w:t>Ред.</w:t>
            </w:r>
            <w:r w:rsidRPr="00196E27">
              <w:rPr>
                <w:rFonts w:ascii="Times New Roman" w:hAnsi="Times New Roman"/>
                <w:lang w:val="sr-Latn-RS"/>
              </w:rPr>
              <w:t xml:space="preserve"> </w:t>
            </w:r>
            <w:r w:rsidRPr="00196E27">
              <w:rPr>
                <w:rFonts w:ascii="Times New Roman" w:hAnsi="Times New Roman"/>
                <w:lang w:val="sr-Cyrl-CS"/>
              </w:rPr>
              <w:t>бр</w:t>
            </w:r>
            <w:r w:rsidRPr="00196E27">
              <w:rPr>
                <w:rFonts w:ascii="Times New Roman" w:hAnsi="Times New Roman"/>
              </w:rPr>
              <w:t xml:space="preserve">.               </w:t>
            </w:r>
            <w:r w:rsidRPr="00196E27">
              <w:rPr>
                <w:rFonts w:ascii="Times New Roman" w:hAnsi="Times New Roman"/>
                <w:lang w:val="sr-Cyrl-RS"/>
              </w:rPr>
              <w:t xml:space="preserve">Критеријум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   </w:t>
            </w:r>
            <w:r w:rsidR="004921A9">
              <w:rPr>
                <w:rFonts w:ascii="Times New Roman" w:hAnsi="Times New Roman"/>
                <w:lang w:val="sr-Cyrl-RS"/>
              </w:rPr>
              <w:t xml:space="preserve">          </w:t>
            </w:r>
            <w:r w:rsidRPr="00196E27">
              <w:rPr>
                <w:rFonts w:ascii="Times New Roman" w:hAnsi="Times New Roman"/>
                <w:lang w:val="sr-Cyrl-RS"/>
              </w:rPr>
              <w:t>Бодови за</w:t>
            </w:r>
          </w:p>
          <w:p w:rsidR="0042616C" w:rsidRPr="00196E27" w:rsidRDefault="0042616C" w:rsidP="005148C4">
            <w:pPr>
              <w:tabs>
                <w:tab w:val="left" w:pos="7305"/>
              </w:tabs>
              <w:spacing w:after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                               </w:t>
            </w:r>
            <w:r w:rsidR="004921A9">
              <w:rPr>
                <w:rFonts w:ascii="Times New Roman" w:hAnsi="Times New Roman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lang w:val="sr-Cyrl-RS"/>
              </w:rPr>
              <w:t xml:space="preserve"> изборне</w:t>
            </w:r>
          </w:p>
          <w:p w:rsidR="0042616C" w:rsidRPr="00196E27" w:rsidRDefault="0042616C" w:rsidP="005148C4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96E27">
              <w:rPr>
                <w:rFonts w:ascii="Times New Roman" w:hAnsi="Times New Roman"/>
                <w:lang w:val="sr-Cyrl-RS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</w:t>
            </w:r>
            <w:r w:rsidR="004921A9">
              <w:rPr>
                <w:rFonts w:ascii="Times New Roman" w:hAnsi="Times New Roman"/>
                <w:lang w:val="sr-Cyrl-R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>елементе</w:t>
            </w:r>
            <w:r w:rsidRPr="00196E27">
              <w:rPr>
                <w:rFonts w:ascii="Times New Roman" w:hAnsi="Times New Roman"/>
                <w:lang w:val="sr-Cyrl-RS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               </w:t>
            </w:r>
          </w:p>
          <w:p w:rsidR="0042616C" w:rsidRPr="00196E27" w:rsidRDefault="0042616C" w:rsidP="005148C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96E27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600" w:type="pct"/>
            <w:tcBorders>
              <w:left w:val="nil"/>
              <w:bottom w:val="nil"/>
            </w:tcBorders>
            <w:shd w:val="clear" w:color="auto" w:fill="BDD6EE"/>
          </w:tcPr>
          <w:p w:rsidR="0042616C" w:rsidRPr="00196E27" w:rsidRDefault="004921A9" w:rsidP="005148C4">
            <w:pPr>
              <w:ind w:left="-248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К    </w:t>
            </w:r>
            <w:r w:rsidR="0042616C" w:rsidRPr="00196E27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42616C" w:rsidRPr="00196E27" w:rsidTr="00492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400" w:type="pct"/>
            <w:vMerge/>
            <w:tcBorders>
              <w:right w:val="nil"/>
            </w:tcBorders>
            <w:shd w:val="clear" w:color="auto" w:fill="BDD6EE"/>
          </w:tcPr>
          <w:p w:rsidR="0042616C" w:rsidRPr="00196E27" w:rsidRDefault="0042616C" w:rsidP="005148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00" w:type="pct"/>
            <w:tcBorders>
              <w:top w:val="nil"/>
              <w:left w:val="nil"/>
            </w:tcBorders>
            <w:shd w:val="clear" w:color="auto" w:fill="BDD6EE"/>
          </w:tcPr>
          <w:p w:rsidR="0042616C" w:rsidRPr="00196E27" w:rsidRDefault="0042616C" w:rsidP="005148C4">
            <w:pPr>
              <w:ind w:hanging="50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196E2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1*1*    1*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96E2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2*         </w:t>
            </w:r>
            <w:r w:rsidR="004921A9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3*      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96E2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4*        </w:t>
            </w:r>
          </w:p>
        </w:tc>
      </w:tr>
    </w:tbl>
    <w:p w:rsidR="005148C4" w:rsidRDefault="005148C4" w:rsidP="0042616C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148C4" w:rsidRDefault="005148C4" w:rsidP="0042616C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148C4" w:rsidRDefault="005148C4" w:rsidP="0042616C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96E27" w:rsidRPr="0042616C" w:rsidRDefault="007E7FAC" w:rsidP="0042616C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196E27" w:rsidRPr="00E211BB" w:rsidRDefault="007E7FAC" w:rsidP="00196E27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7"/>
        <w:gridCol w:w="3118"/>
        <w:gridCol w:w="1701"/>
        <w:gridCol w:w="1276"/>
        <w:gridCol w:w="709"/>
        <w:gridCol w:w="709"/>
        <w:gridCol w:w="708"/>
        <w:gridCol w:w="709"/>
        <w:gridCol w:w="709"/>
        <w:gridCol w:w="7"/>
        <w:gridCol w:w="702"/>
      </w:tblGrid>
      <w:tr w:rsidR="00196E27" w:rsidRPr="00A0176E" w:rsidTr="00E211BB">
        <w:trPr>
          <w:cantSplit/>
          <w:trHeight w:val="1280"/>
        </w:trPr>
        <w:tc>
          <w:tcPr>
            <w:tcW w:w="11477" w:type="dxa"/>
            <w:gridSpan w:val="9"/>
            <w:vAlign w:val="center"/>
          </w:tcPr>
          <w:p w:rsidR="00196E27" w:rsidRPr="00FF3A03" w:rsidRDefault="00196E27" w:rsidP="00EC7C81">
            <w:pPr>
              <w:rPr>
                <w:rFonts w:ascii="Times New Roman" w:hAnsi="Times New Roman"/>
                <w:b/>
                <w:lang w:val="sr-Cyrl-CS"/>
              </w:rPr>
            </w:pPr>
            <w:r w:rsidRPr="00153768">
              <w:rPr>
                <w:rFonts w:ascii="Times New Roman" w:hAnsi="Times New Roman"/>
                <w:b/>
                <w:lang w:val="sr-Latn-CS"/>
              </w:rPr>
              <w:t xml:space="preserve">ПАРКИНГ </w:t>
            </w:r>
          </w:p>
        </w:tc>
        <w:tc>
          <w:tcPr>
            <w:tcW w:w="709" w:type="dxa"/>
            <w:shd w:val="clear" w:color="auto" w:fill="BDD6EE" w:themeFill="accent1" w:themeFillTint="66"/>
            <w:textDirection w:val="btLr"/>
            <w:vAlign w:val="center"/>
          </w:tcPr>
          <w:p w:rsidR="00196E27" w:rsidRPr="00E211BB" w:rsidRDefault="00196E27" w:rsidP="00196E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211B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угоститељ</w:t>
            </w:r>
          </w:p>
        </w:tc>
        <w:tc>
          <w:tcPr>
            <w:tcW w:w="70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196E27" w:rsidRPr="00E211BB" w:rsidRDefault="00196E27" w:rsidP="00196E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211B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комисија</w:t>
            </w:r>
          </w:p>
        </w:tc>
      </w:tr>
      <w:tr w:rsidR="00196E27" w:rsidRPr="00153768" w:rsidTr="00196E27">
        <w:trPr>
          <w:trHeight w:val="443"/>
        </w:trPr>
        <w:tc>
          <w:tcPr>
            <w:tcW w:w="1980" w:type="dxa"/>
            <w:vMerge w:val="restart"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Однос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броја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паркинг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места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уз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камп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броја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камп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Style w:val="FootnoteReference"/>
                <w:rFonts w:ascii="Times New Roman" w:hAnsi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196E27" w:rsidRPr="005148C4" w:rsidRDefault="00196E27" w:rsidP="00F64848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1:4</w:t>
            </w:r>
          </w:p>
        </w:tc>
        <w:tc>
          <w:tcPr>
            <w:tcW w:w="1276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М</w:t>
            </w:r>
            <w:r w:rsidRPr="005148C4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  <w:r w:rsidRPr="005148C4">
              <w:rPr>
                <w:rStyle w:val="FootnoteReference"/>
                <w:rFonts w:ascii="Times New Roman" w:hAnsi="Times New Roman"/>
                <w:sz w:val="18"/>
                <w:szCs w:val="18"/>
                <w:lang w:val="sr-Cyrl-CS"/>
              </w:rPr>
              <w:footnoteReference w:id="3"/>
            </w:r>
          </w:p>
        </w:tc>
        <w:tc>
          <w:tcPr>
            <w:tcW w:w="708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gridSpan w:val="2"/>
            <w:shd w:val="clear" w:color="auto" w:fill="F7CAAC" w:themeFill="accent2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6E27" w:rsidRPr="00153768" w:rsidTr="00196E27">
        <w:trPr>
          <w:trHeight w:val="360"/>
        </w:trPr>
        <w:tc>
          <w:tcPr>
            <w:tcW w:w="1980" w:type="dxa"/>
            <w:vMerge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118" w:type="dxa"/>
            <w:vMerge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6E27" w:rsidRPr="005148C4" w:rsidRDefault="00196E27" w:rsidP="00F64848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1:3</w:t>
            </w:r>
          </w:p>
        </w:tc>
        <w:tc>
          <w:tcPr>
            <w:tcW w:w="1276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gridSpan w:val="2"/>
            <w:shd w:val="clear" w:color="auto" w:fill="F7CAAC" w:themeFill="accent2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6E27" w:rsidRPr="00153768" w:rsidTr="00196E27">
        <w:trPr>
          <w:trHeight w:val="165"/>
        </w:trPr>
        <w:tc>
          <w:tcPr>
            <w:tcW w:w="1980" w:type="dxa"/>
            <w:vMerge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118" w:type="dxa"/>
            <w:vMerge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6E27" w:rsidRPr="005148C4" w:rsidRDefault="00196E27" w:rsidP="00F64848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1:2</w:t>
            </w:r>
          </w:p>
        </w:tc>
        <w:tc>
          <w:tcPr>
            <w:tcW w:w="1276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gridSpan w:val="2"/>
            <w:shd w:val="clear" w:color="auto" w:fill="F7CAAC" w:themeFill="accent2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96E27" w:rsidRPr="00153768" w:rsidTr="00196E27">
        <w:trPr>
          <w:trHeight w:val="285"/>
        </w:trPr>
        <w:tc>
          <w:tcPr>
            <w:tcW w:w="1980" w:type="dxa"/>
            <w:vMerge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118" w:type="dxa"/>
            <w:vMerge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6E27" w:rsidRPr="005148C4" w:rsidRDefault="00196E27" w:rsidP="00F64848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1:1</w:t>
            </w:r>
          </w:p>
        </w:tc>
        <w:tc>
          <w:tcPr>
            <w:tcW w:w="1276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7CAAC" w:themeFill="accent2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E27" w:rsidRPr="00153768" w:rsidTr="00196E27">
        <w:trPr>
          <w:trHeight w:val="212"/>
        </w:trPr>
        <w:tc>
          <w:tcPr>
            <w:tcW w:w="1980" w:type="dxa"/>
            <w:vMerge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Однос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броја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паркинг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места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оквиру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кампа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броја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камп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701" w:type="dxa"/>
            <w:vAlign w:val="center"/>
          </w:tcPr>
          <w:p w:rsidR="00196E27" w:rsidRPr="005148C4" w:rsidRDefault="00196E27" w:rsidP="00F648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1:5</w:t>
            </w:r>
          </w:p>
        </w:tc>
        <w:tc>
          <w:tcPr>
            <w:tcW w:w="1276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7CAAC" w:themeFill="accent2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E27" w:rsidRPr="00153768" w:rsidTr="009724FC">
        <w:trPr>
          <w:trHeight w:val="285"/>
        </w:trPr>
        <w:tc>
          <w:tcPr>
            <w:tcW w:w="1980" w:type="dxa"/>
            <w:vMerge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118" w:type="dxa"/>
            <w:vMerge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6E27" w:rsidRPr="005148C4" w:rsidRDefault="00196E27" w:rsidP="00F648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1:4</w:t>
            </w:r>
          </w:p>
        </w:tc>
        <w:tc>
          <w:tcPr>
            <w:tcW w:w="1276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BDD6EE" w:themeFill="accent1" w:themeFillTint="66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7CAAC" w:themeFill="accent2" w:themeFillTint="66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E27" w:rsidRPr="00153768" w:rsidTr="009724FC">
        <w:trPr>
          <w:trHeight w:val="288"/>
        </w:trPr>
        <w:tc>
          <w:tcPr>
            <w:tcW w:w="1980" w:type="dxa"/>
            <w:vMerge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819" w:type="dxa"/>
            <w:gridSpan w:val="2"/>
            <w:vAlign w:val="center"/>
          </w:tcPr>
          <w:p w:rsidR="00196E27" w:rsidRPr="005148C4" w:rsidRDefault="00196E27" w:rsidP="00F64848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Једно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паркинг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место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уз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камп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место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за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 1/10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броја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камп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276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BDD6EE" w:themeFill="accent1" w:themeFillTint="66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7CAAC" w:themeFill="accent2" w:themeFillTint="66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E27" w:rsidRPr="00153768" w:rsidTr="009724FC">
        <w:trPr>
          <w:trHeight w:val="240"/>
        </w:trPr>
        <w:tc>
          <w:tcPr>
            <w:tcW w:w="1980" w:type="dxa"/>
            <w:vMerge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Однос броја наткривених паркинг  места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и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броја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паркинг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места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уз камп</w:t>
            </w:r>
          </w:p>
        </w:tc>
        <w:tc>
          <w:tcPr>
            <w:tcW w:w="1701" w:type="dxa"/>
            <w:vAlign w:val="center"/>
          </w:tcPr>
          <w:p w:rsidR="00196E27" w:rsidRPr="005148C4" w:rsidRDefault="00196E27" w:rsidP="00F648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1:2</w:t>
            </w:r>
          </w:p>
        </w:tc>
        <w:tc>
          <w:tcPr>
            <w:tcW w:w="1276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М</w:t>
            </w:r>
          </w:p>
        </w:tc>
        <w:tc>
          <w:tcPr>
            <w:tcW w:w="716" w:type="dxa"/>
            <w:gridSpan w:val="2"/>
            <w:shd w:val="clear" w:color="auto" w:fill="BDD6EE" w:themeFill="accent1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2" w:type="dxa"/>
            <w:shd w:val="clear" w:color="auto" w:fill="F7CAAC" w:themeFill="accent2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96E27" w:rsidRPr="00153768" w:rsidTr="009724FC">
        <w:trPr>
          <w:trHeight w:val="209"/>
        </w:trPr>
        <w:tc>
          <w:tcPr>
            <w:tcW w:w="1980" w:type="dxa"/>
            <w:vMerge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6E27" w:rsidRPr="005148C4" w:rsidRDefault="00196E27" w:rsidP="00F648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1:1</w:t>
            </w:r>
          </w:p>
        </w:tc>
        <w:tc>
          <w:tcPr>
            <w:tcW w:w="1276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6" w:type="dxa"/>
            <w:gridSpan w:val="2"/>
            <w:shd w:val="clear" w:color="auto" w:fill="BDD6EE" w:themeFill="accent1" w:themeFillTint="66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2" w:type="dxa"/>
            <w:shd w:val="clear" w:color="auto" w:fill="F7CAAC" w:themeFill="accent2" w:themeFillTint="66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96E27" w:rsidRPr="00153768" w:rsidTr="009724FC">
        <w:trPr>
          <w:trHeight w:val="423"/>
        </w:trPr>
        <w:tc>
          <w:tcPr>
            <w:tcW w:w="1980" w:type="dxa"/>
            <w:vMerge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Однос броја наткривених паркинг  места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и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броја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паркинг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места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у оквиру кампа</w:t>
            </w:r>
          </w:p>
        </w:tc>
        <w:tc>
          <w:tcPr>
            <w:tcW w:w="1701" w:type="dxa"/>
            <w:vAlign w:val="center"/>
          </w:tcPr>
          <w:p w:rsidR="00196E27" w:rsidRPr="005148C4" w:rsidRDefault="00196E27" w:rsidP="00246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1:2</w:t>
            </w:r>
          </w:p>
        </w:tc>
        <w:tc>
          <w:tcPr>
            <w:tcW w:w="1276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6" w:type="dxa"/>
            <w:gridSpan w:val="2"/>
            <w:shd w:val="clear" w:color="auto" w:fill="BDD6EE" w:themeFill="accent1" w:themeFillTint="66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2" w:type="dxa"/>
            <w:shd w:val="clear" w:color="auto" w:fill="F7CAAC" w:themeFill="accent2" w:themeFillTint="66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96E27" w:rsidRPr="00153768" w:rsidTr="009724FC">
        <w:trPr>
          <w:trHeight w:val="555"/>
        </w:trPr>
        <w:tc>
          <w:tcPr>
            <w:tcW w:w="1980" w:type="dxa"/>
            <w:vMerge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6E27" w:rsidRPr="005148C4" w:rsidRDefault="00196E27" w:rsidP="00246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1:1</w:t>
            </w:r>
          </w:p>
        </w:tc>
        <w:tc>
          <w:tcPr>
            <w:tcW w:w="1276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6" w:type="dxa"/>
            <w:gridSpan w:val="2"/>
            <w:shd w:val="clear" w:color="auto" w:fill="BDD6EE" w:themeFill="accent1" w:themeFillTint="66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2" w:type="dxa"/>
            <w:shd w:val="clear" w:color="auto" w:fill="F7CAAC" w:themeFill="accent2" w:themeFillTint="66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7E7FAC" w:rsidRDefault="007E7FAC" w:rsidP="007E7FAC"/>
    <w:p w:rsidR="005148C4" w:rsidRPr="00153768" w:rsidRDefault="005148C4" w:rsidP="007E7FAC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580"/>
        <w:gridCol w:w="4846"/>
        <w:gridCol w:w="1321"/>
        <w:gridCol w:w="664"/>
        <w:gridCol w:w="709"/>
        <w:gridCol w:w="708"/>
        <w:gridCol w:w="709"/>
        <w:gridCol w:w="709"/>
        <w:gridCol w:w="709"/>
      </w:tblGrid>
      <w:tr w:rsidR="007E7FAC" w:rsidRPr="00153768" w:rsidTr="00196E27">
        <w:trPr>
          <w:trHeight w:val="575"/>
        </w:trPr>
        <w:tc>
          <w:tcPr>
            <w:tcW w:w="12895" w:type="dxa"/>
            <w:gridSpan w:val="10"/>
            <w:vAlign w:val="center"/>
          </w:tcPr>
          <w:p w:rsidR="007E7FAC" w:rsidRPr="00153768" w:rsidRDefault="007E7FAC" w:rsidP="00EC7C81">
            <w:pPr>
              <w:rPr>
                <w:rFonts w:ascii="Times New Roman" w:hAnsi="Times New Roman"/>
                <w:b/>
                <w:lang w:val="sr-Latn-CS"/>
              </w:rPr>
            </w:pPr>
            <w:r w:rsidRPr="00153768">
              <w:rPr>
                <w:rFonts w:ascii="Times New Roman" w:hAnsi="Times New Roman"/>
                <w:b/>
                <w:lang w:val="sr-Latn-CS"/>
              </w:rPr>
              <w:t>УЛАЗИ</w:t>
            </w:r>
          </w:p>
        </w:tc>
      </w:tr>
      <w:tr w:rsidR="00196E27" w:rsidRPr="00153768" w:rsidTr="009724FC">
        <w:trPr>
          <w:trHeight w:val="288"/>
        </w:trPr>
        <w:tc>
          <w:tcPr>
            <w:tcW w:w="1940" w:type="dxa"/>
            <w:vMerge w:val="restart"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 </w:t>
            </w:r>
          </w:p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0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6" w:type="dxa"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>Улаз у камп одвојен за возила и пешаке</w:t>
            </w:r>
          </w:p>
        </w:tc>
        <w:tc>
          <w:tcPr>
            <w:tcW w:w="1321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96E27" w:rsidRPr="00153768" w:rsidTr="009724FC">
        <w:trPr>
          <w:trHeight w:val="288"/>
        </w:trPr>
        <w:tc>
          <w:tcPr>
            <w:tcW w:w="1940" w:type="dxa"/>
            <w:vMerge/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0" w:type="dxa"/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6" w:type="dxa"/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Физичка препрека  (рампа) на улазу за возила </w:t>
            </w:r>
          </w:p>
        </w:tc>
        <w:tc>
          <w:tcPr>
            <w:tcW w:w="1321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96E27" w:rsidRPr="00153768" w:rsidTr="0042616C">
        <w:trPr>
          <w:trHeight w:val="288"/>
        </w:trPr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196E27" w:rsidRPr="0015376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Прилагођен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приступ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за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особе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са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умањеним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телесним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способностима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кампу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и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парцели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96E27" w:rsidRPr="00153768" w:rsidTr="0042616C">
        <w:trPr>
          <w:trHeight w:val="288"/>
        </w:trPr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196E27" w:rsidRPr="00153768" w:rsidRDefault="00196E27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196E27" w:rsidRPr="001570B8" w:rsidRDefault="00196E27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На улазу у камп видно истакнуте ознаке за  комуникације, објекте  и  садржаје у кампу (улаз, рецепција, камп парцеле, тоалете, ресторан, спортско-рекреативни и забавни садржаји, малопродајни објекти и сл.)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C4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6E27" w:rsidRPr="005148C4" w:rsidRDefault="00196E27" w:rsidP="00EC7C81">
            <w:pPr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96E27" w:rsidRPr="00153768" w:rsidRDefault="00196E27" w:rsidP="00196E27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E211BB" w:rsidRDefault="00E211BB" w:rsidP="007E7FAC"/>
    <w:p w:rsidR="005148C4" w:rsidRPr="00153768" w:rsidRDefault="005148C4" w:rsidP="007E7FAC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582"/>
        <w:gridCol w:w="3020"/>
        <w:gridCol w:w="553"/>
        <w:gridCol w:w="1252"/>
        <w:gridCol w:w="1325"/>
        <w:gridCol w:w="659"/>
        <w:gridCol w:w="709"/>
        <w:gridCol w:w="708"/>
        <w:gridCol w:w="716"/>
        <w:gridCol w:w="709"/>
        <w:gridCol w:w="709"/>
      </w:tblGrid>
      <w:tr w:rsidR="007E7FAC" w:rsidRPr="00153768" w:rsidTr="0042616C">
        <w:trPr>
          <w:trHeight w:val="558"/>
        </w:trPr>
        <w:tc>
          <w:tcPr>
            <w:tcW w:w="12895" w:type="dxa"/>
            <w:gridSpan w:val="12"/>
            <w:vAlign w:val="center"/>
          </w:tcPr>
          <w:p w:rsidR="007E7FAC" w:rsidRPr="00153768" w:rsidRDefault="007E7FAC" w:rsidP="00EC7C81">
            <w:pPr>
              <w:rPr>
                <w:rFonts w:ascii="Times New Roman" w:hAnsi="Times New Roman"/>
                <w:b/>
                <w:lang w:val="sr-Latn-CS"/>
              </w:rPr>
            </w:pPr>
            <w:r w:rsidRPr="00153768">
              <w:rPr>
                <w:rFonts w:ascii="Times New Roman" w:hAnsi="Times New Roman"/>
                <w:b/>
                <w:lang w:val="sr-Latn-CS"/>
              </w:rPr>
              <w:t xml:space="preserve">ПРИЈЕМ ГОСТИЈУ </w:t>
            </w: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 w:val="restart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Рецепција</w:t>
            </w:r>
            <w:proofErr w:type="spellEnd"/>
          </w:p>
        </w:tc>
        <w:tc>
          <w:tcPr>
            <w:tcW w:w="582" w:type="dxa"/>
            <w:vAlign w:val="center"/>
          </w:tcPr>
          <w:p w:rsidR="009724FC" w:rsidRPr="00093175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42616C" w:rsidRDefault="009724FC" w:rsidP="00EC7C8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616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Просторија за пријем гостију (сто је прихватљив уместо рецепцијског пулта)   </w:t>
            </w:r>
          </w:p>
        </w:tc>
        <w:tc>
          <w:tcPr>
            <w:tcW w:w="13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768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vAlign w:val="center"/>
          </w:tcPr>
          <w:p w:rsidR="009724FC" w:rsidRPr="00093175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42616C" w:rsidRDefault="009724FC" w:rsidP="00EC7C8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616C">
              <w:rPr>
                <w:rFonts w:ascii="Times New Roman" w:hAnsi="Times New Roman"/>
                <w:sz w:val="18"/>
                <w:szCs w:val="18"/>
                <w:lang w:val="sr-Cyrl-CS"/>
              </w:rPr>
              <w:t>Просторија за пријем гостију опремљена гарнитуром за седење (сто је прихватљив уместо рецепцијског пулта)</w:t>
            </w:r>
          </w:p>
        </w:tc>
        <w:tc>
          <w:tcPr>
            <w:tcW w:w="13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vAlign w:val="center"/>
          </w:tcPr>
          <w:p w:rsidR="009724FC" w:rsidRPr="00093175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42616C" w:rsidRDefault="009724FC" w:rsidP="00EC7C8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616C">
              <w:rPr>
                <w:rFonts w:ascii="Times New Roman" w:hAnsi="Times New Roman"/>
                <w:sz w:val="18"/>
                <w:szCs w:val="18"/>
                <w:lang w:val="sr-Cyrl-CS"/>
              </w:rPr>
              <w:t>Просторија за пријем гостију опремљена рецепцијским пултом и гарнитуром за седење</w:t>
            </w:r>
          </w:p>
        </w:tc>
        <w:tc>
          <w:tcPr>
            <w:tcW w:w="13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vAlign w:val="center"/>
          </w:tcPr>
          <w:p w:rsidR="009724FC" w:rsidRPr="00093175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42616C" w:rsidRDefault="009724FC" w:rsidP="00EC7C8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2616C">
              <w:rPr>
                <w:rFonts w:ascii="Times New Roman" w:hAnsi="Times New Roman"/>
                <w:sz w:val="18"/>
                <w:szCs w:val="18"/>
                <w:lang w:val="sr-Cyrl-CS"/>
              </w:rPr>
              <w:t>Видно истакнуте информације  о садржајима и услугама које се нуде госту у кампу и у околини исписане на српском и најмање једном страном језику</w:t>
            </w:r>
          </w:p>
        </w:tc>
        <w:tc>
          <w:tcPr>
            <w:tcW w:w="13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14.</w:t>
            </w:r>
          </w:p>
        </w:tc>
        <w:tc>
          <w:tcPr>
            <w:tcW w:w="4825" w:type="dxa"/>
            <w:gridSpan w:val="3"/>
          </w:tcPr>
          <w:p w:rsidR="009724FC" w:rsidRPr="00153768" w:rsidRDefault="009724FC" w:rsidP="00EC7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Информације о туристичким садржајима региона</w:t>
            </w:r>
          </w:p>
        </w:tc>
        <w:tc>
          <w:tcPr>
            <w:tcW w:w="1325" w:type="dxa"/>
          </w:tcPr>
          <w:p w:rsidR="009724FC" w:rsidRPr="00153768" w:rsidRDefault="009724FC" w:rsidP="00EC7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 w:val="restart"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Услуге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рецепције</w:t>
            </w:r>
            <w:proofErr w:type="spellEnd"/>
          </w:p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15.</w:t>
            </w:r>
          </w:p>
        </w:tc>
        <w:tc>
          <w:tcPr>
            <w:tcW w:w="357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Рецепција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ради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FC" w:rsidRPr="00EC7C81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C7C81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12 </w:t>
            </w:r>
            <w:proofErr w:type="spellStart"/>
            <w:r w:rsidRPr="00EC7C81">
              <w:rPr>
                <w:rFonts w:ascii="Times New Roman" w:hAnsi="Times New Roman"/>
                <w:sz w:val="20"/>
                <w:szCs w:val="20"/>
                <w:lang w:val="sr-Latn-CS"/>
              </w:rPr>
              <w:t>сати</w:t>
            </w:r>
            <w:proofErr w:type="spellEnd"/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4FC" w:rsidRPr="00EC7C81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C7C81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57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18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сати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57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24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сата</w:t>
            </w:r>
            <w:proofErr w:type="spellEnd"/>
          </w:p>
        </w:tc>
        <w:tc>
          <w:tcPr>
            <w:tcW w:w="13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16.</w:t>
            </w:r>
          </w:p>
        </w:tc>
        <w:tc>
          <w:tcPr>
            <w:tcW w:w="3020" w:type="dxa"/>
            <w:vMerge w:val="restart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Особље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говори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један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страни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језик</w:t>
            </w:r>
            <w:proofErr w:type="spellEnd"/>
          </w:p>
        </w:tc>
        <w:tc>
          <w:tcPr>
            <w:tcW w:w="13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20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језика</w:t>
            </w:r>
            <w:proofErr w:type="spellEnd"/>
          </w:p>
        </w:tc>
        <w:tc>
          <w:tcPr>
            <w:tcW w:w="13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17.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ПТТ услуге (поштанско сандуче и сл.) </w:t>
            </w:r>
          </w:p>
        </w:tc>
        <w:tc>
          <w:tcPr>
            <w:tcW w:w="13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18.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Факс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располагању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гостима</w:t>
            </w:r>
            <w:proofErr w:type="spellEnd"/>
          </w:p>
        </w:tc>
        <w:tc>
          <w:tcPr>
            <w:tcW w:w="13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9724FC" w:rsidRPr="00093175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Услуге примања и слања електронске поште</w:t>
            </w:r>
          </w:p>
        </w:tc>
        <w:tc>
          <w:tcPr>
            <w:tcW w:w="13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20.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Услуге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интернета</w:t>
            </w:r>
            <w:proofErr w:type="spellEnd"/>
          </w:p>
        </w:tc>
        <w:tc>
          <w:tcPr>
            <w:tcW w:w="13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21.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коришћења рецепцијског сефа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чување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вредности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гостију</w:t>
            </w:r>
            <w:proofErr w:type="spellEnd"/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Прихватање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кредитних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картица</w:t>
            </w:r>
            <w:proofErr w:type="spellEnd"/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Могућност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замене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валуте</w:t>
            </w:r>
            <w:proofErr w:type="spellEnd"/>
            <w:r w:rsidRPr="00153768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4FC" w:rsidRPr="00153768" w:rsidTr="0042616C">
        <w:trPr>
          <w:trHeight w:val="288"/>
        </w:trPr>
        <w:tc>
          <w:tcPr>
            <w:tcW w:w="1953" w:type="dxa"/>
            <w:vMerge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4825" w:type="dxa"/>
            <w:gridSpan w:val="3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резервације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путем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електронских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резервационих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система</w:t>
            </w:r>
            <w:proofErr w:type="spellEnd"/>
            <w:r w:rsidRPr="00153768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5"/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-202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586"/>
        <w:gridCol w:w="3953"/>
        <w:gridCol w:w="850"/>
        <w:gridCol w:w="1276"/>
        <w:gridCol w:w="709"/>
        <w:gridCol w:w="709"/>
        <w:gridCol w:w="708"/>
        <w:gridCol w:w="709"/>
        <w:gridCol w:w="709"/>
        <w:gridCol w:w="709"/>
      </w:tblGrid>
      <w:tr w:rsidR="0042616C" w:rsidRPr="00153768" w:rsidTr="005148C4">
        <w:trPr>
          <w:trHeight w:val="288"/>
        </w:trPr>
        <w:tc>
          <w:tcPr>
            <w:tcW w:w="12895" w:type="dxa"/>
            <w:gridSpan w:val="11"/>
            <w:vAlign w:val="center"/>
          </w:tcPr>
          <w:p w:rsidR="0042616C" w:rsidRPr="00153768" w:rsidRDefault="0042616C" w:rsidP="0042616C">
            <w:pPr>
              <w:rPr>
                <w:rFonts w:ascii="Times New Roman" w:hAnsi="Times New Roman"/>
                <w:b/>
                <w:lang w:val="sr-Latn-CS"/>
              </w:rPr>
            </w:pPr>
            <w:r w:rsidRPr="00153768">
              <w:rPr>
                <w:rFonts w:ascii="Times New Roman" w:hAnsi="Times New Roman"/>
                <w:b/>
              </w:rPr>
              <w:lastRenderedPageBreak/>
              <w:t xml:space="preserve">КАМП </w:t>
            </w:r>
            <w:r w:rsidRPr="00153768">
              <w:rPr>
                <w:rFonts w:ascii="Times New Roman" w:hAnsi="Times New Roman"/>
                <w:b/>
                <w:lang w:val="sr-Cyrl-CS"/>
              </w:rPr>
              <w:t>ПАРЦЕЛА</w:t>
            </w:r>
          </w:p>
        </w:tc>
      </w:tr>
      <w:tr w:rsidR="005148C4" w:rsidRPr="00153768" w:rsidTr="005148C4">
        <w:trPr>
          <w:trHeight w:val="790"/>
        </w:trPr>
        <w:tc>
          <w:tcPr>
            <w:tcW w:w="1977" w:type="dxa"/>
            <w:vMerge w:val="restart"/>
            <w:vAlign w:val="center"/>
          </w:tcPr>
          <w:p w:rsidR="0042616C" w:rsidRPr="00153768" w:rsidRDefault="0042616C" w:rsidP="004261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4803" w:type="dxa"/>
            <w:gridSpan w:val="2"/>
            <w:vAlign w:val="center"/>
          </w:tcPr>
          <w:p w:rsidR="0042616C" w:rsidRPr="00153768" w:rsidRDefault="0042616C" w:rsidP="0042616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Минимална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површина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768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6"/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  <w:r w:rsidRPr="0015376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5376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5376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15376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53768">
              <w:rPr>
                <w:rFonts w:ascii="Times New Roman" w:hAnsi="Times New Roman"/>
                <w:sz w:val="20"/>
                <w:szCs w:val="20"/>
              </w:rPr>
              <w:t>5 м</w:t>
            </w:r>
            <w:r w:rsidRPr="0015376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153768">
              <w:rPr>
                <w:rFonts w:ascii="Times New Roman" w:hAnsi="Times New Roman"/>
                <w:sz w:val="20"/>
                <w:szCs w:val="20"/>
              </w:rPr>
              <w:t>0 м</w:t>
            </w:r>
            <w:r w:rsidRPr="0015376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8C4" w:rsidRPr="00153768" w:rsidTr="005148C4">
        <w:trPr>
          <w:trHeight w:val="723"/>
        </w:trPr>
        <w:tc>
          <w:tcPr>
            <w:tcW w:w="1977" w:type="dxa"/>
            <w:vMerge/>
            <w:vAlign w:val="center"/>
          </w:tcPr>
          <w:p w:rsidR="0042616C" w:rsidRPr="00153768" w:rsidRDefault="0042616C" w:rsidP="004261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 w:val="restart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3953" w:type="dxa"/>
            <w:vMerge w:val="restart"/>
            <w:vAlign w:val="center"/>
          </w:tcPr>
          <w:p w:rsidR="0042616C" w:rsidRPr="00153768" w:rsidRDefault="0042616C" w:rsidP="0042616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Однос броја камп кућица (бунгалова) у односу на број камп парцела</w:t>
            </w:r>
          </w:p>
        </w:tc>
        <w:tc>
          <w:tcPr>
            <w:tcW w:w="850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1:20</w:t>
            </w:r>
          </w:p>
        </w:tc>
        <w:tc>
          <w:tcPr>
            <w:tcW w:w="1276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42616C" w:rsidRPr="00153768" w:rsidRDefault="0042616C" w:rsidP="0042616C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148C4" w:rsidRPr="00153768" w:rsidTr="005148C4">
        <w:trPr>
          <w:trHeight w:val="720"/>
        </w:trPr>
        <w:tc>
          <w:tcPr>
            <w:tcW w:w="1977" w:type="dxa"/>
            <w:vMerge/>
            <w:vAlign w:val="center"/>
          </w:tcPr>
          <w:p w:rsidR="0042616C" w:rsidRPr="00153768" w:rsidRDefault="0042616C" w:rsidP="0042616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6" w:type="dxa"/>
            <w:vMerge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3" w:type="dxa"/>
            <w:vMerge/>
            <w:vAlign w:val="center"/>
          </w:tcPr>
          <w:p w:rsidR="0042616C" w:rsidRPr="00153768" w:rsidRDefault="0042616C" w:rsidP="004261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1:10</w:t>
            </w:r>
          </w:p>
        </w:tc>
        <w:tc>
          <w:tcPr>
            <w:tcW w:w="1276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616C" w:rsidRPr="00153768" w:rsidRDefault="0042616C" w:rsidP="004261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8C4" w:rsidRDefault="005148C4" w:rsidP="007E7FAC">
      <w:pPr>
        <w:rPr>
          <w:rFonts w:ascii="Times New Roman" w:hAnsi="Times New Roman"/>
          <w:lang w:val="sr-Cyrl-CS"/>
        </w:rPr>
      </w:pPr>
    </w:p>
    <w:p w:rsidR="005148C4" w:rsidRPr="00FF3A03" w:rsidRDefault="005148C4" w:rsidP="007E7FAC">
      <w:pPr>
        <w:rPr>
          <w:rFonts w:ascii="Times New Roman" w:hAnsi="Times New Roman"/>
          <w:lang w:val="sr-Cyrl-CS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7"/>
        <w:gridCol w:w="3090"/>
        <w:gridCol w:w="1729"/>
        <w:gridCol w:w="1276"/>
        <w:gridCol w:w="709"/>
        <w:gridCol w:w="709"/>
        <w:gridCol w:w="708"/>
        <w:gridCol w:w="709"/>
        <w:gridCol w:w="709"/>
        <w:gridCol w:w="709"/>
      </w:tblGrid>
      <w:tr w:rsidR="007E7FAC" w:rsidRPr="00153768" w:rsidTr="005148C4">
        <w:trPr>
          <w:trHeight w:val="288"/>
        </w:trPr>
        <w:tc>
          <w:tcPr>
            <w:tcW w:w="12895" w:type="dxa"/>
            <w:gridSpan w:val="11"/>
            <w:vAlign w:val="center"/>
          </w:tcPr>
          <w:p w:rsidR="007E7FAC" w:rsidRPr="00153768" w:rsidRDefault="007E7FAC" w:rsidP="00EC7C81">
            <w:pPr>
              <w:rPr>
                <w:rFonts w:ascii="Times New Roman" w:hAnsi="Times New Roman"/>
                <w:b/>
                <w:lang w:val="sr-Latn-CS"/>
              </w:rPr>
            </w:pPr>
            <w:r w:rsidRPr="00153768">
              <w:rPr>
                <w:rFonts w:ascii="Times New Roman" w:hAnsi="Times New Roman"/>
                <w:b/>
                <w:lang w:val="sr-Latn-CS"/>
              </w:rPr>
              <w:t xml:space="preserve">СНАБДЕВАЊЕ ЕЛЕКТРИЧНОМ ЕНЕРГИЈОМ </w:t>
            </w:r>
          </w:p>
        </w:tc>
      </w:tr>
      <w:tr w:rsidR="009724FC" w:rsidRPr="00153768" w:rsidTr="005148C4">
        <w:trPr>
          <w:trHeight w:val="285"/>
        </w:trPr>
        <w:tc>
          <w:tcPr>
            <w:tcW w:w="1980" w:type="dxa"/>
            <w:vMerge w:val="restart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3090" w:type="dxa"/>
            <w:vMerge w:val="restart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прикључка на струју за:  </w:t>
            </w:r>
          </w:p>
        </w:tc>
        <w:tc>
          <w:tcPr>
            <w:tcW w:w="1729" w:type="dxa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%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24FC" w:rsidRPr="00153768" w:rsidTr="005148C4">
        <w:trPr>
          <w:trHeight w:val="180"/>
        </w:trPr>
        <w:tc>
          <w:tcPr>
            <w:tcW w:w="1980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9" w:type="dxa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%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24FC" w:rsidRPr="00153768" w:rsidTr="005148C4">
        <w:trPr>
          <w:trHeight w:val="270"/>
        </w:trPr>
        <w:tc>
          <w:tcPr>
            <w:tcW w:w="1980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9" w:type="dxa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75%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24FC" w:rsidRPr="00153768" w:rsidTr="005148C4">
        <w:trPr>
          <w:trHeight w:val="270"/>
        </w:trPr>
        <w:tc>
          <w:tcPr>
            <w:tcW w:w="1980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9" w:type="dxa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свак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6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5148C4" w:rsidRDefault="005148C4" w:rsidP="007E7FAC">
      <w:pPr>
        <w:rPr>
          <w:rFonts w:ascii="Times New Roman" w:hAnsi="Times New Roman"/>
        </w:rPr>
      </w:pPr>
    </w:p>
    <w:p w:rsidR="005148C4" w:rsidRDefault="005148C4" w:rsidP="007E7FAC">
      <w:pPr>
        <w:rPr>
          <w:rFonts w:ascii="Times New Roman" w:hAnsi="Times New Roman"/>
        </w:rPr>
      </w:pPr>
    </w:p>
    <w:p w:rsidR="005148C4" w:rsidRDefault="005148C4" w:rsidP="007E7FAC">
      <w:pPr>
        <w:rPr>
          <w:rFonts w:ascii="Times New Roman" w:hAnsi="Times New Roman"/>
        </w:rPr>
      </w:pPr>
    </w:p>
    <w:p w:rsidR="005148C4" w:rsidRPr="00153768" w:rsidRDefault="005148C4" w:rsidP="007E7FAC">
      <w:pPr>
        <w:rPr>
          <w:rFonts w:ascii="Times New Roman" w:hAnsi="Times New Roman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567"/>
        <w:gridCol w:w="3090"/>
        <w:gridCol w:w="36"/>
        <w:gridCol w:w="1685"/>
        <w:gridCol w:w="1280"/>
        <w:gridCol w:w="705"/>
        <w:gridCol w:w="709"/>
        <w:gridCol w:w="708"/>
        <w:gridCol w:w="725"/>
        <w:gridCol w:w="709"/>
        <w:gridCol w:w="709"/>
      </w:tblGrid>
      <w:tr w:rsidR="009724FC" w:rsidRPr="00153768" w:rsidTr="005148C4">
        <w:trPr>
          <w:trHeight w:val="288"/>
        </w:trPr>
        <w:tc>
          <w:tcPr>
            <w:tcW w:w="12895" w:type="dxa"/>
            <w:gridSpan w:val="12"/>
            <w:vAlign w:val="center"/>
          </w:tcPr>
          <w:p w:rsidR="009724FC" w:rsidRPr="00153768" w:rsidRDefault="009724FC" w:rsidP="009724FC">
            <w:pPr>
              <w:rPr>
                <w:rFonts w:ascii="Times New Roman" w:hAnsi="Times New Roman"/>
                <w:b/>
                <w:lang w:val="sr-Latn-CS"/>
              </w:rPr>
            </w:pPr>
            <w:r w:rsidRPr="00153768">
              <w:rPr>
                <w:rFonts w:ascii="Times New Roman" w:hAnsi="Times New Roman"/>
                <w:b/>
                <w:lang w:val="sr-Latn-CS"/>
              </w:rPr>
              <w:lastRenderedPageBreak/>
              <w:t>СНАБДЕВАЊЕ</w:t>
            </w:r>
            <w:r w:rsidRPr="00153768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153768">
              <w:rPr>
                <w:rFonts w:ascii="Times New Roman" w:hAnsi="Times New Roman"/>
                <w:b/>
                <w:lang w:val="sr-Latn-CS"/>
              </w:rPr>
              <w:t xml:space="preserve">ВОДОМ </w:t>
            </w:r>
            <w:r w:rsidRPr="00153768">
              <w:rPr>
                <w:rFonts w:ascii="Times New Roman" w:hAnsi="Times New Roman"/>
                <w:b/>
                <w:lang w:val="sr-Cyrl-CS"/>
              </w:rPr>
              <w:t xml:space="preserve">ЗА ПИЋЕ И ЗА ОДРЖАВАЊЕ ХИГИЈЕНЕ </w:t>
            </w:r>
            <w:r w:rsidRPr="00153768">
              <w:rPr>
                <w:rStyle w:val="FootnoteReference"/>
                <w:rFonts w:ascii="Times New Roman" w:hAnsi="Times New Roman"/>
                <w:b/>
                <w:lang w:val="sr-Latn-CS"/>
              </w:rPr>
              <w:footnoteReference w:id="7"/>
            </w:r>
          </w:p>
        </w:tc>
      </w:tr>
      <w:tr w:rsidR="009724FC" w:rsidRPr="00153768" w:rsidTr="005148C4">
        <w:trPr>
          <w:trHeight w:val="285"/>
        </w:trPr>
        <w:tc>
          <w:tcPr>
            <w:tcW w:w="1972" w:type="dxa"/>
            <w:vMerge w:val="restart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Снабдевање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водом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за пиће и за одржавање хигијене на отвореном простору</w:t>
            </w:r>
          </w:p>
        </w:tc>
        <w:tc>
          <w:tcPr>
            <w:tcW w:w="567" w:type="dxa"/>
            <w:vMerge w:val="restart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28.</w:t>
            </w:r>
          </w:p>
        </w:tc>
        <w:tc>
          <w:tcPr>
            <w:tcW w:w="3090" w:type="dxa"/>
            <w:vMerge w:val="restart"/>
            <w:vAlign w:val="center"/>
          </w:tcPr>
          <w:p w:rsidR="009724FC" w:rsidRPr="0042616C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42616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пумпа или </w:t>
            </w:r>
            <w:proofErr w:type="spellStart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>чесма</w:t>
            </w:r>
            <w:proofErr w:type="spellEnd"/>
            <w:r w:rsidRPr="0042616C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8"/>
            </w:r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>воду</w:t>
            </w:r>
            <w:proofErr w:type="spellEnd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>пиће</w:t>
            </w:r>
            <w:proofErr w:type="spellEnd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42616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: </w:t>
            </w:r>
          </w:p>
        </w:tc>
        <w:tc>
          <w:tcPr>
            <w:tcW w:w="1721" w:type="dxa"/>
            <w:gridSpan w:val="2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24FC" w:rsidRPr="00153768" w:rsidTr="005148C4">
        <w:trPr>
          <w:trHeight w:val="180"/>
        </w:trPr>
        <w:tc>
          <w:tcPr>
            <w:tcW w:w="1972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724FC" w:rsidRPr="00153768" w:rsidTr="005148C4">
        <w:trPr>
          <w:trHeight w:val="60"/>
        </w:trPr>
        <w:tc>
          <w:tcPr>
            <w:tcW w:w="1972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29.</w:t>
            </w:r>
          </w:p>
        </w:tc>
        <w:tc>
          <w:tcPr>
            <w:tcW w:w="3090" w:type="dxa"/>
            <w:vMerge w:val="restart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славина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над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умиваоником</w:t>
            </w:r>
            <w:proofErr w:type="spellEnd"/>
            <w:r w:rsidRPr="00153768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9"/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721" w:type="dxa"/>
            <w:gridSpan w:val="2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24FC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15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24FC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24FC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724FC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4811" w:type="dxa"/>
            <w:gridSpan w:val="3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Сви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умиваоници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наткривени</w:t>
            </w:r>
            <w:proofErr w:type="spellEnd"/>
          </w:p>
        </w:tc>
        <w:tc>
          <w:tcPr>
            <w:tcW w:w="1280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0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9724FC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Један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туш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9D60F2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10"/>
            </w:r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: 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9724FC" w:rsidRPr="005148C4" w:rsidRDefault="009724FC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75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FC" w:rsidRPr="00153768" w:rsidRDefault="009724F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724FC" w:rsidRPr="00153768" w:rsidRDefault="009724FC" w:rsidP="009724FC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50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парцела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30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20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32.</w:t>
            </w: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славина над 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праоник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ноге</w:t>
            </w:r>
            <w:proofErr w:type="spellEnd"/>
            <w:r w:rsidRPr="00153768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11"/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40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20 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159"/>
        </w:trPr>
        <w:tc>
          <w:tcPr>
            <w:tcW w:w="1972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376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Тоалети за жене и тоалети за мушкарце</w:t>
            </w: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3090" w:type="dxa"/>
            <w:vMerge w:val="restart"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По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једна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славина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над умиваоником са топлом водом</w:t>
            </w:r>
            <w:r w:rsidRPr="005148C4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2"/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 тоалету за жене и у тоалету за мушкарце 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на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1721" w:type="dxa"/>
            <w:gridSpan w:val="2"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50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40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40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парцела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180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30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парцела</w:t>
            </w: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300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20 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300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lang w:val="sr-Latn-CS"/>
              </w:rPr>
            </w:pPr>
            <w:r w:rsidRPr="00153768"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  <w:lang w:val="sr-Latn-CS"/>
              </w:rPr>
              <w:t>4.</w:t>
            </w:r>
          </w:p>
        </w:tc>
        <w:tc>
          <w:tcPr>
            <w:tcW w:w="3090" w:type="dxa"/>
            <w:vMerge w:val="restart"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Једна утичница за електричне апарате (са назнаком напона струје) уз умиваоник на: </w:t>
            </w:r>
          </w:p>
        </w:tc>
        <w:tc>
          <w:tcPr>
            <w:tcW w:w="1721" w:type="dxa"/>
            <w:gridSpan w:val="2"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50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300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40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300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E211BB" w:rsidRPr="005148C4" w:rsidRDefault="00E211BB" w:rsidP="00EC7C81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30 </w:t>
            </w:r>
            <w:proofErr w:type="spellStart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>камп</w:t>
            </w:r>
            <w:proofErr w:type="spellEnd"/>
            <w:r w:rsidRPr="005148C4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5148C4">
              <w:rPr>
                <w:rFonts w:ascii="Times New Roman" w:hAnsi="Times New Roman"/>
                <w:sz w:val="18"/>
                <w:szCs w:val="18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300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20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vAlign w:val="center"/>
          </w:tcPr>
          <w:p w:rsidR="00E211BB" w:rsidRPr="00153768" w:rsidRDefault="00E211BB" w:rsidP="00E211BB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 w:val="restart"/>
            <w:tcBorders>
              <w:top w:val="single" w:sz="18" w:space="0" w:color="FFFFFF" w:themeColor="background1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35.</w:t>
            </w:r>
          </w:p>
        </w:tc>
        <w:tc>
          <w:tcPr>
            <w:tcW w:w="3090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W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кабина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13"/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тоалету за жене и у тоалету за мушкарце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30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15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10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36.</w:t>
            </w:r>
          </w:p>
        </w:tc>
        <w:tc>
          <w:tcPr>
            <w:tcW w:w="3090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Један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писоар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9D60F2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14"/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тоалету за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мушкарце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: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100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50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парцела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40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туш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кабина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топлом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водом</w:t>
            </w:r>
            <w:proofErr w:type="spellEnd"/>
            <w:r w:rsidRPr="009D60F2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15"/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тоалету за жене и у тоалету за мушкарце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: 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40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30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tcBorders>
              <w:top w:val="nil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360"/>
        </w:trPr>
        <w:tc>
          <w:tcPr>
            <w:tcW w:w="1972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376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Тоалети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бебе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децу</w:t>
            </w:r>
            <w:proofErr w:type="spellEnd"/>
            <w:r w:rsidRPr="00153768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Latn-CS"/>
              </w:rPr>
              <w:footnoteReference w:id="16"/>
            </w: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38.</w:t>
            </w:r>
          </w:p>
        </w:tc>
        <w:tc>
          <w:tcPr>
            <w:tcW w:w="3090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Један умиваоник, једна  </w:t>
            </w:r>
            <w:r w:rsidRPr="00153768">
              <w:rPr>
                <w:rFonts w:ascii="Times New Roman" w:hAnsi="Times New Roman"/>
                <w:sz w:val="20"/>
                <w:szCs w:val="20"/>
              </w:rPr>
              <w:t>W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 шоља за децу прикладне висине и величине, место за туширање деце  и простор за пресвлачење беба на: </w:t>
            </w:r>
          </w:p>
        </w:tc>
        <w:tc>
          <w:tcPr>
            <w:tcW w:w="1721" w:type="dxa"/>
            <w:gridSpan w:val="2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 xml:space="preserve">500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</w:p>
        </w:tc>
      </w:tr>
      <w:tr w:rsidR="00E211BB" w:rsidRPr="00153768" w:rsidTr="005148C4">
        <w:trPr>
          <w:trHeight w:val="221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 xml:space="preserve">400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  <w:r w:rsidRPr="00153768">
              <w:rPr>
                <w:rFonts w:ascii="Times New Roman" w:hAnsi="Times New Roman"/>
              </w:rPr>
              <w:t>М</w:t>
            </w: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53768"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E211BB" w:rsidRPr="00153768" w:rsidTr="005148C4">
        <w:trPr>
          <w:trHeight w:val="255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 xml:space="preserve">300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</w:rPr>
            </w:pPr>
            <w:r w:rsidRPr="00153768">
              <w:rPr>
                <w:rFonts w:ascii="Times New Roman" w:hAnsi="Times New Roman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</w:rPr>
            </w:pPr>
          </w:p>
        </w:tc>
      </w:tr>
      <w:tr w:rsidR="00E211BB" w:rsidRPr="00153768" w:rsidTr="005148C4">
        <w:trPr>
          <w:trHeight w:val="468"/>
        </w:trPr>
        <w:tc>
          <w:tcPr>
            <w:tcW w:w="1972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 xml:space="preserve">Тоалети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особе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са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умањеним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телесним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способностима</w:t>
            </w:r>
            <w:proofErr w:type="spellEnd"/>
            <w:r w:rsidRPr="00153768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Latn-CS"/>
              </w:rPr>
              <w:footnoteReference w:id="17"/>
            </w: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39.</w:t>
            </w:r>
          </w:p>
        </w:tc>
        <w:tc>
          <w:tcPr>
            <w:tcW w:w="3090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Један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умиваоник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W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кабина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туш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кабина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1721" w:type="dxa"/>
            <w:gridSpan w:val="2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200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510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100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7E7FAC" w:rsidRPr="00153768" w:rsidTr="005148C4">
        <w:trPr>
          <w:trHeight w:val="288"/>
        </w:trPr>
        <w:tc>
          <w:tcPr>
            <w:tcW w:w="12895" w:type="dxa"/>
            <w:gridSpan w:val="12"/>
            <w:vAlign w:val="center"/>
          </w:tcPr>
          <w:p w:rsidR="007E7FAC" w:rsidRDefault="007E7FAC" w:rsidP="00EC7C81">
            <w:pPr>
              <w:rPr>
                <w:rFonts w:ascii="Times New Roman" w:hAnsi="Times New Roman"/>
                <w:b/>
                <w:lang w:val="sr-Latn-CS"/>
              </w:rPr>
            </w:pPr>
            <w:r w:rsidRPr="00153768">
              <w:rPr>
                <w:rFonts w:ascii="Times New Roman" w:hAnsi="Times New Roman"/>
                <w:b/>
                <w:lang w:val="sr-Latn-CS"/>
              </w:rPr>
              <w:t>ПРАОНИЦИ</w:t>
            </w:r>
            <w:r w:rsidRPr="00153768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153768">
              <w:rPr>
                <w:rFonts w:ascii="Times New Roman" w:hAnsi="Times New Roman"/>
                <w:b/>
                <w:lang w:val="sr-Latn-CS"/>
              </w:rPr>
              <w:t>ЗА ПОСУЂЕ</w:t>
            </w:r>
            <w:r w:rsidRPr="009D60F2">
              <w:rPr>
                <w:rStyle w:val="FootnoteReference"/>
                <w:rFonts w:ascii="Times New Roman" w:hAnsi="Times New Roman"/>
                <w:lang w:val="sr-Latn-CS"/>
              </w:rPr>
              <w:footnoteReference w:id="18"/>
            </w:r>
          </w:p>
          <w:p w:rsidR="005148C4" w:rsidRPr="00153768" w:rsidRDefault="005148C4" w:rsidP="00EC7C81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211BB" w:rsidRPr="00153768" w:rsidTr="005148C4">
        <w:trPr>
          <w:trHeight w:val="60"/>
        </w:trPr>
        <w:tc>
          <w:tcPr>
            <w:tcW w:w="1972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40.</w:t>
            </w:r>
          </w:p>
        </w:tc>
        <w:tc>
          <w:tcPr>
            <w:tcW w:w="3126" w:type="dxa"/>
            <w:gridSpan w:val="2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славина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над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праоником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посуђе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685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25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126" w:type="dxa"/>
            <w:gridSpan w:val="2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685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126" w:type="dxa"/>
            <w:gridSpan w:val="2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685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15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126" w:type="dxa"/>
            <w:gridSpan w:val="2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685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303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41.</w:t>
            </w:r>
          </w:p>
        </w:tc>
        <w:tc>
          <w:tcPr>
            <w:tcW w:w="31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славина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над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праоником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посуђе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са топлом водом на: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75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315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134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30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315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1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72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42.</w:t>
            </w:r>
          </w:p>
        </w:tc>
        <w:tc>
          <w:tcPr>
            <w:tcW w:w="4811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Сви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праоници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посуђе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наткривени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5148C4" w:rsidRDefault="005148C4" w:rsidP="007E7FAC">
      <w:pPr>
        <w:rPr>
          <w:lang w:val="sr-Cyrl-CS"/>
        </w:rPr>
      </w:pPr>
    </w:p>
    <w:p w:rsidR="005148C4" w:rsidRDefault="005148C4" w:rsidP="007E7FAC">
      <w:pPr>
        <w:rPr>
          <w:lang w:val="sr-Cyrl-CS"/>
        </w:rPr>
      </w:pPr>
    </w:p>
    <w:p w:rsidR="005148C4" w:rsidRDefault="005148C4" w:rsidP="007E7FAC">
      <w:pPr>
        <w:rPr>
          <w:lang w:val="sr-Cyrl-CS"/>
        </w:rPr>
      </w:pPr>
    </w:p>
    <w:p w:rsidR="005148C4" w:rsidRDefault="005148C4" w:rsidP="007E7FAC">
      <w:pPr>
        <w:rPr>
          <w:lang w:val="sr-Cyrl-CS"/>
        </w:rPr>
      </w:pPr>
    </w:p>
    <w:p w:rsidR="005148C4" w:rsidRPr="00065632" w:rsidRDefault="005148C4" w:rsidP="007E7FAC">
      <w:pPr>
        <w:rPr>
          <w:lang w:val="sr-Cyrl-CS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"/>
        <w:gridCol w:w="1514"/>
        <w:gridCol w:w="1691"/>
        <w:gridCol w:w="1614"/>
        <w:gridCol w:w="1276"/>
        <w:gridCol w:w="709"/>
        <w:gridCol w:w="709"/>
        <w:gridCol w:w="708"/>
        <w:gridCol w:w="709"/>
        <w:gridCol w:w="709"/>
        <w:gridCol w:w="709"/>
      </w:tblGrid>
      <w:tr w:rsidR="007E7FAC" w:rsidRPr="00153768" w:rsidTr="005148C4">
        <w:trPr>
          <w:trHeight w:val="288"/>
        </w:trPr>
        <w:tc>
          <w:tcPr>
            <w:tcW w:w="12895" w:type="dxa"/>
            <w:gridSpan w:val="12"/>
            <w:vAlign w:val="center"/>
          </w:tcPr>
          <w:p w:rsidR="007E7FAC" w:rsidRPr="00153768" w:rsidRDefault="007E7FAC" w:rsidP="00EC7C81">
            <w:pPr>
              <w:rPr>
                <w:rFonts w:ascii="Times New Roman" w:hAnsi="Times New Roman"/>
                <w:b/>
                <w:lang w:val="sr-Latn-CS"/>
              </w:rPr>
            </w:pPr>
            <w:r w:rsidRPr="00153768">
              <w:rPr>
                <w:rFonts w:ascii="Times New Roman" w:hAnsi="Times New Roman"/>
                <w:b/>
                <w:lang w:val="sr-Latn-CS"/>
              </w:rPr>
              <w:lastRenderedPageBreak/>
              <w:t>ПРОСТОР  ЗА ЧУВАЊЕ, ПРИПРЕМАЊЕ И КОНЗУМИРАЊЕ ХРАНЕ</w:t>
            </w:r>
          </w:p>
        </w:tc>
      </w:tr>
      <w:tr w:rsidR="00E211BB" w:rsidRPr="00153768" w:rsidTr="005148C4">
        <w:trPr>
          <w:trHeight w:val="285"/>
        </w:trPr>
        <w:tc>
          <w:tcPr>
            <w:tcW w:w="1980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43.</w:t>
            </w:r>
          </w:p>
        </w:tc>
        <w:tc>
          <w:tcPr>
            <w:tcW w:w="3205" w:type="dxa"/>
            <w:gridSpan w:val="2"/>
            <w:vMerge w:val="restart"/>
            <w:vAlign w:val="center"/>
          </w:tcPr>
          <w:p w:rsidR="00E211BB" w:rsidRPr="00153768" w:rsidRDefault="00E211BB" w:rsidP="00B46F0E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Један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расхладни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уређај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9D60F2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19"/>
            </w:r>
            <w:r w:rsidRPr="009D60F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:  </w:t>
            </w:r>
          </w:p>
        </w:tc>
        <w:tc>
          <w:tcPr>
            <w:tcW w:w="1614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75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6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300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205" w:type="dxa"/>
            <w:gridSpan w:val="2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614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6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408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44.</w:t>
            </w:r>
          </w:p>
        </w:tc>
        <w:tc>
          <w:tcPr>
            <w:tcW w:w="1514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Наткривен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простор</w:t>
            </w:r>
            <w:proofErr w:type="spellEnd"/>
            <w:r w:rsidRPr="00153768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20"/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305" w:type="dxa"/>
            <w:gridSpan w:val="2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припремање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хране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опремљен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столовима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припрему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хране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и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посудама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отпатке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поклопцем</w:t>
            </w:r>
            <w:proofErr w:type="spellEnd"/>
          </w:p>
        </w:tc>
        <w:tc>
          <w:tcPr>
            <w:tcW w:w="1276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330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514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305" w:type="dxa"/>
            <w:gridSpan w:val="2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припремање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конзумирање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хране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опремљен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столовима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припрему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хране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столицама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или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клупама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уз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сто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конзумирање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хране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посудама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отпатке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поклопцем</w:t>
            </w:r>
            <w:proofErr w:type="spellEnd"/>
          </w:p>
        </w:tc>
        <w:tc>
          <w:tcPr>
            <w:tcW w:w="1276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25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45.</w:t>
            </w:r>
          </w:p>
        </w:tc>
        <w:tc>
          <w:tcPr>
            <w:tcW w:w="3205" w:type="dxa"/>
            <w:gridSpan w:val="2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Један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шпорет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или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решо</w:t>
            </w:r>
            <w:proofErr w:type="spellEnd"/>
            <w:r w:rsidRPr="00153768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21"/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614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40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6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24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205" w:type="dxa"/>
            <w:gridSpan w:val="2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614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6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42616C" w:rsidRDefault="0042616C" w:rsidP="007E7FAC"/>
    <w:p w:rsidR="00A35347" w:rsidRDefault="00A35347" w:rsidP="007E7FAC"/>
    <w:p w:rsidR="00A35347" w:rsidRDefault="00A35347" w:rsidP="007E7FAC"/>
    <w:p w:rsidR="00A35347" w:rsidRDefault="00A35347" w:rsidP="007E7FAC"/>
    <w:p w:rsidR="00A35347" w:rsidRDefault="00A35347" w:rsidP="007E7FAC"/>
    <w:p w:rsidR="00A35347" w:rsidRDefault="00A35347" w:rsidP="007E7FAC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"/>
        <w:gridCol w:w="2268"/>
        <w:gridCol w:w="804"/>
        <w:gridCol w:w="1747"/>
        <w:gridCol w:w="1278"/>
        <w:gridCol w:w="707"/>
        <w:gridCol w:w="709"/>
        <w:gridCol w:w="708"/>
        <w:gridCol w:w="709"/>
        <w:gridCol w:w="709"/>
        <w:gridCol w:w="709"/>
      </w:tblGrid>
      <w:tr w:rsidR="007E7FAC" w:rsidRPr="00153768" w:rsidTr="005148C4">
        <w:trPr>
          <w:trHeight w:val="288"/>
        </w:trPr>
        <w:tc>
          <w:tcPr>
            <w:tcW w:w="12895" w:type="dxa"/>
            <w:gridSpan w:val="12"/>
            <w:vAlign w:val="center"/>
          </w:tcPr>
          <w:p w:rsidR="007E7FAC" w:rsidRPr="00153768" w:rsidRDefault="007E7FAC" w:rsidP="00EC7C81">
            <w:pPr>
              <w:rPr>
                <w:rFonts w:ascii="Times New Roman" w:hAnsi="Times New Roman"/>
                <w:b/>
                <w:lang w:val="sr-Latn-CS"/>
              </w:rPr>
            </w:pPr>
            <w:r w:rsidRPr="00153768">
              <w:rPr>
                <w:rFonts w:ascii="Times New Roman" w:hAnsi="Times New Roman"/>
                <w:b/>
                <w:lang w:val="sr-Latn-CS"/>
              </w:rPr>
              <w:lastRenderedPageBreak/>
              <w:t>ПРАЊЕ И ПЕГЛАЊЕ РУБЉА И ОДЕЋЕ ГОСТИЈУ</w:t>
            </w:r>
          </w:p>
        </w:tc>
      </w:tr>
      <w:tr w:rsidR="00E211BB" w:rsidRPr="00153768" w:rsidTr="005148C4">
        <w:trPr>
          <w:trHeight w:val="60"/>
        </w:trPr>
        <w:tc>
          <w:tcPr>
            <w:tcW w:w="1980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Праоници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рубље</w:t>
            </w:r>
            <w:proofErr w:type="spellEnd"/>
            <w:r w:rsidRPr="00153768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22"/>
            </w: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3072" w:type="dxa"/>
            <w:gridSpan w:val="2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славина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над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праоником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рубље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747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7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72" w:type="dxa"/>
            <w:gridSpan w:val="2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47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40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7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72" w:type="dxa"/>
            <w:gridSpan w:val="2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47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30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7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72" w:type="dxa"/>
            <w:gridSpan w:val="2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47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7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333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47.</w:t>
            </w:r>
          </w:p>
        </w:tc>
        <w:tc>
          <w:tcPr>
            <w:tcW w:w="30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славина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над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праоником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рубље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топлом водом 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100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40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4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75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165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50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5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25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48.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Сви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праоници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рубље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наткривени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49"/>
        </w:trPr>
        <w:tc>
          <w:tcPr>
            <w:tcW w:w="1980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</w:rPr>
              <w:t>Машина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</w:rPr>
              <w:t>прање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</w:rPr>
              <w:t>рубља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49.</w:t>
            </w:r>
          </w:p>
        </w:tc>
        <w:tc>
          <w:tcPr>
            <w:tcW w:w="30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машина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рубља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: 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200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10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150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парцела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24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100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парцела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25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75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0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376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Опрема за пеглање рубља гостију</w:t>
            </w: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0.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Пегла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ru-RU"/>
              </w:rPr>
              <w:t>уз сто (даску) за пеглање у наткривеном  простору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EC7C81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51.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Услуге прања и пеглања рубља гостију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23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E211BB" w:rsidRDefault="00E211BB" w:rsidP="007E7FAC">
      <w:pPr>
        <w:rPr>
          <w:rFonts w:ascii="Times New Roman" w:hAnsi="Times New Roman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7"/>
        <w:gridCol w:w="3260"/>
        <w:gridCol w:w="1559"/>
        <w:gridCol w:w="1276"/>
        <w:gridCol w:w="709"/>
        <w:gridCol w:w="709"/>
        <w:gridCol w:w="708"/>
        <w:gridCol w:w="709"/>
        <w:gridCol w:w="709"/>
        <w:gridCol w:w="709"/>
      </w:tblGrid>
      <w:tr w:rsidR="007E7FAC" w:rsidRPr="00153768" w:rsidTr="005148C4">
        <w:trPr>
          <w:trHeight w:val="288"/>
        </w:trPr>
        <w:tc>
          <w:tcPr>
            <w:tcW w:w="12895" w:type="dxa"/>
            <w:gridSpan w:val="11"/>
            <w:vAlign w:val="center"/>
          </w:tcPr>
          <w:p w:rsidR="007E7FAC" w:rsidRPr="00153768" w:rsidRDefault="007E7FAC" w:rsidP="00EC7C81">
            <w:pPr>
              <w:rPr>
                <w:rFonts w:ascii="Times New Roman" w:hAnsi="Times New Roman"/>
                <w:b/>
                <w:lang w:val="sr-Latn-CS"/>
              </w:rPr>
            </w:pPr>
            <w:r w:rsidRPr="00153768">
              <w:rPr>
                <w:rFonts w:ascii="Times New Roman" w:hAnsi="Times New Roman"/>
                <w:b/>
                <w:lang w:val="sr-Latn-CS"/>
              </w:rPr>
              <w:lastRenderedPageBreak/>
              <w:t>ПРАЖЊЕЊЕ ПРЕНОСИВИХ ХЕМИЈСКИХ ТОАЛЕТА</w:t>
            </w:r>
          </w:p>
        </w:tc>
      </w:tr>
      <w:tr w:rsidR="00E211BB" w:rsidRPr="00153768" w:rsidTr="005148C4">
        <w:trPr>
          <w:trHeight w:val="791"/>
        </w:trPr>
        <w:tc>
          <w:tcPr>
            <w:tcW w:w="1980" w:type="dxa"/>
            <w:vMerge w:val="restart"/>
            <w:vAlign w:val="center"/>
          </w:tcPr>
          <w:p w:rsidR="00E211BB" w:rsidRPr="00153768" w:rsidRDefault="00E211BB" w:rsidP="00EC7C81">
            <w:pPr>
              <w:pStyle w:val="FootnoteText"/>
              <w:rPr>
                <w:b/>
                <w:lang w:val="sr-Latn-CS"/>
              </w:rPr>
            </w:pPr>
            <w:r w:rsidRPr="00153768">
              <w:rPr>
                <w:b/>
                <w:lang w:val="sr-Cyrl-CS"/>
              </w:rPr>
              <w:t>К</w:t>
            </w:r>
            <w:proofErr w:type="spellStart"/>
            <w:r w:rsidRPr="00153768">
              <w:rPr>
                <w:b/>
                <w:lang w:val="sr-Latn-CS"/>
              </w:rPr>
              <w:t>абина</w:t>
            </w:r>
            <w:proofErr w:type="spellEnd"/>
            <w:r w:rsidRPr="00153768">
              <w:rPr>
                <w:b/>
                <w:lang w:val="sr-Latn-CS"/>
              </w:rPr>
              <w:t xml:space="preserve"> </w:t>
            </w:r>
            <w:proofErr w:type="spellStart"/>
            <w:r w:rsidRPr="00153768">
              <w:rPr>
                <w:b/>
                <w:lang w:val="sr-Latn-CS"/>
              </w:rPr>
              <w:t>за</w:t>
            </w:r>
            <w:proofErr w:type="spellEnd"/>
            <w:r w:rsidRPr="00153768">
              <w:rPr>
                <w:b/>
                <w:lang w:val="sr-Latn-CS"/>
              </w:rPr>
              <w:t xml:space="preserve"> </w:t>
            </w:r>
            <w:r w:rsidRPr="00153768">
              <w:rPr>
                <w:b/>
                <w:lang w:val="sr-Cyrl-CS"/>
              </w:rPr>
              <w:t>п</w:t>
            </w:r>
            <w:proofErr w:type="spellStart"/>
            <w:r w:rsidRPr="00153768">
              <w:rPr>
                <w:b/>
                <w:lang w:val="sr-Latn-CS"/>
              </w:rPr>
              <w:t>ражњење</w:t>
            </w:r>
            <w:proofErr w:type="spellEnd"/>
            <w:r w:rsidRPr="00153768">
              <w:rPr>
                <w:b/>
                <w:lang w:val="sr-Latn-CS"/>
              </w:rPr>
              <w:t xml:space="preserve"> </w:t>
            </w:r>
            <w:proofErr w:type="spellStart"/>
            <w:r w:rsidRPr="00153768">
              <w:rPr>
                <w:b/>
                <w:lang w:val="sr-Latn-CS"/>
              </w:rPr>
              <w:t>преносивих</w:t>
            </w:r>
            <w:proofErr w:type="spellEnd"/>
            <w:r w:rsidRPr="00153768">
              <w:rPr>
                <w:b/>
                <w:lang w:val="sr-Latn-CS"/>
              </w:rPr>
              <w:t xml:space="preserve"> </w:t>
            </w:r>
            <w:proofErr w:type="spellStart"/>
            <w:r w:rsidRPr="00153768">
              <w:rPr>
                <w:b/>
                <w:lang w:val="sr-Latn-CS"/>
              </w:rPr>
              <w:t>хемијских</w:t>
            </w:r>
            <w:proofErr w:type="spellEnd"/>
          </w:p>
          <w:p w:rsidR="00E211BB" w:rsidRPr="00153768" w:rsidRDefault="00E211BB" w:rsidP="00EC7C81">
            <w:pPr>
              <w:pStyle w:val="FootnoteText"/>
              <w:rPr>
                <w:b/>
                <w:lang w:val="sr-Cyrl-CS"/>
              </w:rPr>
            </w:pPr>
            <w:proofErr w:type="spellStart"/>
            <w:r w:rsidRPr="00153768">
              <w:rPr>
                <w:b/>
                <w:lang w:val="sr-Latn-CS"/>
              </w:rPr>
              <w:t>тоалета</w:t>
            </w:r>
            <w:proofErr w:type="spellEnd"/>
            <w:r w:rsidRPr="00153768">
              <w:rPr>
                <w:b/>
                <w:lang w:val="sr-Latn-CS"/>
              </w:rPr>
              <w:t xml:space="preserve"> </w:t>
            </w:r>
            <w:r w:rsidRPr="00153768">
              <w:rPr>
                <w:rStyle w:val="FootnoteReference"/>
                <w:b/>
                <w:lang w:val="sr-Latn-CS"/>
              </w:rPr>
              <w:footnoteReference w:id="24"/>
            </w:r>
          </w:p>
        </w:tc>
        <w:tc>
          <w:tcPr>
            <w:tcW w:w="5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52.</w:t>
            </w:r>
          </w:p>
        </w:tc>
        <w:tc>
          <w:tcPr>
            <w:tcW w:w="3260" w:type="dxa"/>
            <w:vMerge w:val="restart"/>
            <w:vAlign w:val="center"/>
          </w:tcPr>
          <w:p w:rsidR="00E211BB" w:rsidRPr="00153768" w:rsidRDefault="00E211BB" w:rsidP="00EC7C81">
            <w:pPr>
              <w:pStyle w:val="FootnoteText"/>
              <w:rPr>
                <w:lang w:val="sr-Cyrl-CS"/>
              </w:rPr>
            </w:pPr>
            <w:r w:rsidRPr="00153768">
              <w:rPr>
                <w:lang w:val="sr-Cyrl-CS"/>
              </w:rPr>
              <w:t xml:space="preserve">са </w:t>
            </w:r>
            <w:proofErr w:type="spellStart"/>
            <w:r w:rsidRPr="00153768">
              <w:rPr>
                <w:lang w:val="sr-Latn-CS"/>
              </w:rPr>
              <w:t>септичком</w:t>
            </w:r>
            <w:proofErr w:type="spellEnd"/>
            <w:r w:rsidRPr="00153768">
              <w:rPr>
                <w:lang w:val="sr-Latn-CS"/>
              </w:rPr>
              <w:t xml:space="preserve"> </w:t>
            </w:r>
            <w:proofErr w:type="spellStart"/>
            <w:r w:rsidRPr="00153768">
              <w:rPr>
                <w:lang w:val="sr-Latn-CS"/>
              </w:rPr>
              <w:t>јамом</w:t>
            </w:r>
            <w:proofErr w:type="spellEnd"/>
            <w:r w:rsidRPr="00153768">
              <w:rPr>
                <w:lang w:val="sr-Latn-CS"/>
              </w:rPr>
              <w:t xml:space="preserve"> </w:t>
            </w:r>
            <w:proofErr w:type="spellStart"/>
            <w:r w:rsidRPr="00153768">
              <w:rPr>
                <w:lang w:val="sr-Latn-CS"/>
              </w:rPr>
              <w:t>на</w:t>
            </w:r>
            <w:proofErr w:type="spellEnd"/>
            <w:r w:rsidRPr="00153768">
              <w:rPr>
                <w:lang w:val="sr-Latn-CS"/>
              </w:rPr>
              <w:t xml:space="preserve"> </w:t>
            </w:r>
            <w:proofErr w:type="spellStart"/>
            <w:r w:rsidRPr="00153768">
              <w:rPr>
                <w:lang w:val="sr-Latn-CS"/>
              </w:rPr>
              <w:t>испирање</w:t>
            </w:r>
            <w:proofErr w:type="spellEnd"/>
            <w:r w:rsidRPr="00153768">
              <w:rPr>
                <w:lang w:val="sr-Latn-CS"/>
              </w:rPr>
              <w:t xml:space="preserve"> </w:t>
            </w:r>
            <w:r w:rsidRPr="00153768">
              <w:rPr>
                <w:lang w:val="sr-Cyrl-CS"/>
              </w:rPr>
              <w:t xml:space="preserve">преко славине с хладном водом и продужним флексибилним цревом за испирање на: </w:t>
            </w:r>
          </w:p>
          <w:p w:rsidR="00E211BB" w:rsidRPr="00153768" w:rsidRDefault="00E211BB" w:rsidP="00EC7C81">
            <w:pPr>
              <w:pStyle w:val="FootnoteText"/>
              <w:rPr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11BB" w:rsidRPr="00153768" w:rsidRDefault="00E211BB" w:rsidP="00EC7C81">
            <w:pPr>
              <w:pStyle w:val="FootnoteText"/>
              <w:rPr>
                <w:lang w:val="sr-Cyrl-CS"/>
              </w:rPr>
            </w:pPr>
            <w:r w:rsidRPr="00153768">
              <w:rPr>
                <w:lang w:val="sr-Cyrl-CS"/>
              </w:rPr>
              <w:t>75</w:t>
            </w:r>
            <w:r w:rsidRPr="00153768">
              <w:rPr>
                <w:lang w:val="sr-Latn-CS"/>
              </w:rPr>
              <w:t xml:space="preserve"> </w:t>
            </w:r>
            <w:r w:rsidRPr="00153768">
              <w:rPr>
                <w:lang w:val="sr-Cyrl-CS"/>
              </w:rPr>
              <w:t>камп парцела</w:t>
            </w:r>
          </w:p>
          <w:p w:rsidR="00E211BB" w:rsidRPr="00153768" w:rsidRDefault="00E211BB" w:rsidP="00EC7C81">
            <w:pPr>
              <w:pStyle w:val="FootnoteText"/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920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pStyle w:val="FootnoteText"/>
              <w:rPr>
                <w:b/>
                <w:lang w:val="sr-Cyrl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  <w:vMerge/>
            <w:vAlign w:val="center"/>
          </w:tcPr>
          <w:p w:rsidR="00E211BB" w:rsidRPr="00153768" w:rsidRDefault="00E211BB" w:rsidP="00EC7C81">
            <w:pPr>
              <w:pStyle w:val="FootnoteText"/>
              <w:rPr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E211BB" w:rsidRPr="00153768" w:rsidRDefault="00E211BB" w:rsidP="00EC7C81">
            <w:pPr>
              <w:pStyle w:val="FootnoteText"/>
              <w:rPr>
                <w:lang w:val="sr-Cyrl-CS"/>
              </w:rPr>
            </w:pPr>
            <w:r w:rsidRPr="00153768">
              <w:rPr>
                <w:lang w:val="sr-Cyrl-CS"/>
              </w:rPr>
              <w:t>50 камп парцела</w:t>
            </w:r>
          </w:p>
        </w:tc>
        <w:tc>
          <w:tcPr>
            <w:tcW w:w="1276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975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pStyle w:val="FootnoteText"/>
              <w:rPr>
                <w:b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211BB" w:rsidRPr="00153768" w:rsidRDefault="00E211BB" w:rsidP="00EC7C81">
            <w:pPr>
              <w:pStyle w:val="FootnoteText"/>
              <w:rPr>
                <w:lang w:val="sr-Latn-CS"/>
              </w:rPr>
            </w:pPr>
            <w:proofErr w:type="spellStart"/>
            <w:r w:rsidRPr="00C52D95">
              <w:rPr>
                <w:lang w:val="sr-Latn-CS"/>
              </w:rPr>
              <w:t>са</w:t>
            </w:r>
            <w:proofErr w:type="spellEnd"/>
            <w:r w:rsidRPr="00C52D95">
              <w:rPr>
                <w:lang w:val="sr-Latn-CS"/>
              </w:rPr>
              <w:t xml:space="preserve"> </w:t>
            </w:r>
            <w:proofErr w:type="spellStart"/>
            <w:r w:rsidRPr="00C52D95">
              <w:rPr>
                <w:lang w:val="sr-Latn-CS"/>
              </w:rPr>
              <w:t>самочистећом</w:t>
            </w:r>
            <w:proofErr w:type="spellEnd"/>
            <w:r w:rsidRPr="00C52D95">
              <w:rPr>
                <w:lang w:val="sr-Latn-CS"/>
              </w:rPr>
              <w:t xml:space="preserve"> </w:t>
            </w:r>
            <w:proofErr w:type="spellStart"/>
            <w:r w:rsidRPr="00C52D95">
              <w:rPr>
                <w:lang w:val="sr-Latn-CS"/>
              </w:rPr>
              <w:t>септичком</w:t>
            </w:r>
            <w:proofErr w:type="spellEnd"/>
            <w:r w:rsidRPr="00C52D95">
              <w:rPr>
                <w:lang w:val="sr-Latn-CS"/>
              </w:rPr>
              <w:t xml:space="preserve"> </w:t>
            </w:r>
            <w:proofErr w:type="spellStart"/>
            <w:r w:rsidRPr="00C52D95">
              <w:rPr>
                <w:lang w:val="sr-Latn-CS"/>
              </w:rPr>
              <w:t>јамом</w:t>
            </w:r>
            <w:proofErr w:type="spellEnd"/>
            <w:r w:rsidRPr="00153768">
              <w:rPr>
                <w:lang w:val="sr-Latn-CS"/>
              </w:rPr>
              <w:t xml:space="preserve">  </w:t>
            </w:r>
            <w:r w:rsidRPr="00153768">
              <w:rPr>
                <w:lang w:val="sr-Cyrl-CS"/>
              </w:rPr>
              <w:t>на:</w:t>
            </w:r>
            <w:r w:rsidRPr="00153768">
              <w:rPr>
                <w:lang w:val="sr-Latn-CS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E211BB" w:rsidRPr="00153768" w:rsidRDefault="00E211BB" w:rsidP="00EC7C81">
            <w:pPr>
              <w:pStyle w:val="FootnoteText"/>
              <w:rPr>
                <w:lang w:val="sr-Cyrl-CS"/>
              </w:rPr>
            </w:pPr>
            <w:r w:rsidRPr="00153768">
              <w:rPr>
                <w:lang w:val="sr-Cyrl-CS"/>
              </w:rPr>
              <w:t>75</w:t>
            </w:r>
            <w:r w:rsidRPr="00153768">
              <w:rPr>
                <w:lang w:val="sr-Latn-CS"/>
              </w:rPr>
              <w:t xml:space="preserve"> </w:t>
            </w:r>
            <w:r w:rsidRPr="00153768">
              <w:rPr>
                <w:lang w:val="sr-Cyrl-CS"/>
              </w:rPr>
              <w:t>камп парцела</w:t>
            </w:r>
          </w:p>
          <w:p w:rsidR="00E211BB" w:rsidRPr="00153768" w:rsidRDefault="00E211BB" w:rsidP="00EC7C81">
            <w:pPr>
              <w:pStyle w:val="FootnoteText"/>
              <w:rPr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1080"/>
        </w:trPr>
        <w:tc>
          <w:tcPr>
            <w:tcW w:w="1980" w:type="dxa"/>
            <w:vMerge/>
            <w:vAlign w:val="center"/>
          </w:tcPr>
          <w:p w:rsidR="00E211BB" w:rsidRPr="00153768" w:rsidRDefault="00E211BB" w:rsidP="00EC7C81">
            <w:pPr>
              <w:pStyle w:val="FootnoteText"/>
              <w:rPr>
                <w:b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  <w:vMerge/>
            <w:vAlign w:val="center"/>
          </w:tcPr>
          <w:p w:rsidR="00E211BB" w:rsidRPr="00153768" w:rsidRDefault="00E211BB" w:rsidP="00EC7C81">
            <w:pPr>
              <w:pStyle w:val="FootnoteText"/>
              <w:rPr>
                <w:lang w:val="sr-Latn-CS"/>
              </w:rPr>
            </w:pPr>
          </w:p>
        </w:tc>
        <w:tc>
          <w:tcPr>
            <w:tcW w:w="1559" w:type="dxa"/>
            <w:vAlign w:val="center"/>
          </w:tcPr>
          <w:p w:rsidR="00E211BB" w:rsidRPr="00153768" w:rsidRDefault="00E211BB" w:rsidP="00EC7C81">
            <w:pPr>
              <w:pStyle w:val="FootnoteText"/>
              <w:rPr>
                <w:lang w:val="sr-Cyrl-CS"/>
              </w:rPr>
            </w:pPr>
            <w:r w:rsidRPr="00153768">
              <w:rPr>
                <w:lang w:val="sr-Cyrl-CS"/>
              </w:rPr>
              <w:t>50 камп парцела</w:t>
            </w:r>
          </w:p>
        </w:tc>
        <w:tc>
          <w:tcPr>
            <w:tcW w:w="1276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7E7FAC" w:rsidRDefault="007E7FAC" w:rsidP="007E7FAC">
      <w:pPr>
        <w:rPr>
          <w:rFonts w:ascii="Times New Roman" w:hAnsi="Times New Roman"/>
          <w:sz w:val="20"/>
          <w:szCs w:val="20"/>
          <w:lang w:val="en-US"/>
        </w:rPr>
      </w:pPr>
    </w:p>
    <w:p w:rsidR="00A35347" w:rsidRDefault="00A35347" w:rsidP="007E7FAC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582"/>
        <w:gridCol w:w="3825"/>
        <w:gridCol w:w="995"/>
        <w:gridCol w:w="1273"/>
        <w:gridCol w:w="709"/>
        <w:gridCol w:w="709"/>
        <w:gridCol w:w="708"/>
        <w:gridCol w:w="709"/>
        <w:gridCol w:w="709"/>
        <w:gridCol w:w="709"/>
      </w:tblGrid>
      <w:tr w:rsidR="007E7FAC" w:rsidRPr="00153768" w:rsidTr="005148C4">
        <w:trPr>
          <w:trHeight w:val="288"/>
        </w:trPr>
        <w:tc>
          <w:tcPr>
            <w:tcW w:w="12895" w:type="dxa"/>
            <w:gridSpan w:val="11"/>
            <w:vAlign w:val="center"/>
          </w:tcPr>
          <w:p w:rsidR="007E7FAC" w:rsidRPr="00153768" w:rsidRDefault="007E7FAC" w:rsidP="00EC7C81">
            <w:pPr>
              <w:jc w:val="both"/>
              <w:rPr>
                <w:rFonts w:ascii="Times New Roman" w:hAnsi="Times New Roman"/>
                <w:lang w:val="sr-Latn-CS"/>
              </w:rPr>
            </w:pPr>
            <w:r w:rsidRPr="00153768">
              <w:rPr>
                <w:rFonts w:ascii="Times New Roman" w:hAnsi="Times New Roman"/>
                <w:b/>
                <w:lang w:val="sr-Latn-CS"/>
              </w:rPr>
              <w:t>КВАЛИТЕТ УРЕЂЕЊА</w:t>
            </w:r>
          </w:p>
        </w:tc>
      </w:tr>
      <w:tr w:rsidR="00E211BB" w:rsidRPr="00153768" w:rsidTr="005148C4">
        <w:trPr>
          <w:trHeight w:val="288"/>
        </w:trPr>
        <w:tc>
          <w:tcPr>
            <w:tcW w:w="1967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 </w:t>
            </w:r>
          </w:p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b/>
                <w:lang w:val="sr-Latn-CS"/>
              </w:rPr>
              <w:t>Интерне</w:t>
            </w:r>
            <w:proofErr w:type="spellEnd"/>
            <w:r w:rsidRPr="00153768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lang w:val="sr-Latn-CS"/>
              </w:rPr>
              <w:t>комуникације</w:t>
            </w:r>
            <w:proofErr w:type="spellEnd"/>
          </w:p>
        </w:tc>
        <w:tc>
          <w:tcPr>
            <w:tcW w:w="582" w:type="dxa"/>
            <w:vMerge w:val="restart"/>
            <w:vAlign w:val="center"/>
          </w:tcPr>
          <w:p w:rsidR="00E211BB" w:rsidRPr="00093175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53.</w:t>
            </w:r>
          </w:p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Једносмерне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интерне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комуникације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приступ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возилима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до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парцеле</w:t>
            </w:r>
            <w:r w:rsidRPr="001537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ширине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најмање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2,5 м</w:t>
            </w:r>
          </w:p>
        </w:tc>
        <w:tc>
          <w:tcPr>
            <w:tcW w:w="1273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2616C" w:rsidRPr="00153768" w:rsidTr="005148C4">
        <w:trPr>
          <w:trHeight w:val="288"/>
        </w:trPr>
        <w:tc>
          <w:tcPr>
            <w:tcW w:w="1967" w:type="dxa"/>
            <w:vMerge/>
            <w:vAlign w:val="center"/>
          </w:tcPr>
          <w:p w:rsidR="0042616C" w:rsidRPr="00153768" w:rsidRDefault="0042616C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2" w:type="dxa"/>
            <w:vMerge/>
            <w:vAlign w:val="center"/>
          </w:tcPr>
          <w:p w:rsidR="0042616C" w:rsidRPr="00153768" w:rsidRDefault="0042616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5" w:type="dxa"/>
            <w:vMerge/>
            <w:vAlign w:val="center"/>
          </w:tcPr>
          <w:p w:rsidR="0042616C" w:rsidRPr="00153768" w:rsidRDefault="0042616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995" w:type="dxa"/>
            <w:vAlign w:val="center"/>
          </w:tcPr>
          <w:p w:rsidR="0042616C" w:rsidRPr="00153768" w:rsidRDefault="0042616C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3,0  м</w:t>
            </w:r>
          </w:p>
        </w:tc>
        <w:tc>
          <w:tcPr>
            <w:tcW w:w="1273" w:type="dxa"/>
            <w:vAlign w:val="center"/>
          </w:tcPr>
          <w:p w:rsidR="0042616C" w:rsidRPr="00153768" w:rsidRDefault="0042616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2616C" w:rsidRPr="00153768" w:rsidRDefault="0042616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616C" w:rsidRPr="00153768" w:rsidRDefault="0042616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2616C" w:rsidRPr="00153768" w:rsidRDefault="0042616C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42616C" w:rsidRPr="00153768" w:rsidRDefault="0042616C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42616C" w:rsidRPr="00153768" w:rsidRDefault="0042616C" w:rsidP="0042616C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67" w:type="dxa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Хортикултурно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уређење</w:t>
            </w:r>
            <w:proofErr w:type="spellEnd"/>
            <w:r w:rsidRPr="00153768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E211BB" w:rsidRPr="00093175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4820" w:type="dxa"/>
            <w:gridSpan w:val="2"/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Уређене и одржаване  зелене и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парковске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површине са уређеним пешачким комуникацијама и платоима  </w:t>
            </w:r>
            <w:r w:rsidRPr="00153768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од чврстог материјала</w:t>
            </w:r>
          </w:p>
        </w:tc>
        <w:tc>
          <w:tcPr>
            <w:tcW w:w="1273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7E7FAC" w:rsidRDefault="007E7FAC" w:rsidP="007E7FAC">
      <w:pPr>
        <w:rPr>
          <w:rFonts w:ascii="Times New Roman" w:hAnsi="Times New Roman"/>
          <w:sz w:val="20"/>
          <w:szCs w:val="20"/>
          <w:lang w:val="sr-Cyrl-CS"/>
        </w:rPr>
      </w:pPr>
    </w:p>
    <w:p w:rsidR="00A35347" w:rsidRPr="009D078F" w:rsidRDefault="00A35347" w:rsidP="007E7FAC">
      <w:pPr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3304"/>
        <w:gridCol w:w="348"/>
        <w:gridCol w:w="1026"/>
        <w:gridCol w:w="1417"/>
        <w:gridCol w:w="709"/>
        <w:gridCol w:w="709"/>
        <w:gridCol w:w="708"/>
        <w:gridCol w:w="709"/>
        <w:gridCol w:w="709"/>
        <w:gridCol w:w="709"/>
      </w:tblGrid>
      <w:tr w:rsidR="007E7FAC" w:rsidRPr="00153768" w:rsidTr="005148C4">
        <w:trPr>
          <w:trHeight w:val="288"/>
        </w:trPr>
        <w:tc>
          <w:tcPr>
            <w:tcW w:w="12900" w:type="dxa"/>
            <w:gridSpan w:val="12"/>
            <w:vAlign w:val="center"/>
          </w:tcPr>
          <w:p w:rsidR="007E7FAC" w:rsidRPr="00153768" w:rsidRDefault="007E7FAC" w:rsidP="00EC7C81">
            <w:pPr>
              <w:rPr>
                <w:rFonts w:ascii="Times New Roman" w:hAnsi="Times New Roman"/>
                <w:b/>
                <w:lang w:val="sr-Latn-CS"/>
              </w:rPr>
            </w:pPr>
            <w:r w:rsidRPr="00153768">
              <w:rPr>
                <w:rFonts w:ascii="Times New Roman" w:hAnsi="Times New Roman"/>
                <w:b/>
                <w:lang w:val="sr-Cyrl-CS"/>
              </w:rPr>
              <w:lastRenderedPageBreak/>
              <w:t xml:space="preserve"> </w:t>
            </w:r>
            <w:r w:rsidRPr="00153768">
              <w:rPr>
                <w:rFonts w:ascii="Times New Roman" w:hAnsi="Times New Roman"/>
                <w:b/>
                <w:lang w:val="sr-Latn-CS"/>
              </w:rPr>
              <w:t xml:space="preserve">ОСТАЛИ  САДРЖАЈИ, УСЛУГЕ И ПОГОДНОСТИ </w:t>
            </w: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5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Један противпожарни апарат на сваких 50 камп парцела постављени на видљивом и лако приступачном месту са видно истакнутим упутством за руковање на српском и најмање једном страном језику и план евакуације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Разгласни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уређаји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давање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обавештења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гостима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Опрема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спасавање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кампу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лоцираном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уз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водене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површине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r w:rsidRPr="00153768">
              <w:rPr>
                <w:rFonts w:ascii="Times New Roman" w:hAnsi="Times New Roman"/>
                <w:sz w:val="20"/>
                <w:szCs w:val="20"/>
                <w:lang w:val="ru-RU"/>
              </w:rPr>
              <w:t>са видно истакнутим упутством за пружање помоћи на српском и најмање једном страном језику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Дежурни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спасилац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 у </w:t>
            </w: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кампу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лоцираном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уз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водене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површине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пуњења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плинских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боца</w:t>
            </w:r>
            <w:proofErr w:type="spellEnd"/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25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Заједнички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простор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боравак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864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ru-RU"/>
              </w:rPr>
              <w:t>Наткривен заједнички простор или просторија за боравак опремљена ТВ-ом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даљинским управљачем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изнајмљивања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опреме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шатори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столови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столице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лежаљке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сунцобрани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26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изнајмљивања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спортске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опреме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реквизита</w:t>
            </w:r>
            <w:proofErr w:type="spellEnd"/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27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Обезбеђене услуге одржавања и поправке (сервисирања) спортске</w:t>
            </w:r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опреме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6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Малопродајни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објекат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pStyle w:val="FootnoteText"/>
              <w:rPr>
                <w:lang w:val="sr-Latn-CS"/>
              </w:rPr>
            </w:pPr>
            <w:proofErr w:type="spellStart"/>
            <w:r w:rsidRPr="00153768">
              <w:rPr>
                <w:lang w:val="sr-Latn-CS"/>
              </w:rPr>
              <w:t>Угоститељски</w:t>
            </w:r>
            <w:proofErr w:type="spellEnd"/>
            <w:r w:rsidRPr="00153768">
              <w:rPr>
                <w:lang w:val="sr-Latn-CS"/>
              </w:rPr>
              <w:t xml:space="preserve"> </w:t>
            </w:r>
            <w:proofErr w:type="spellStart"/>
            <w:r w:rsidRPr="00153768">
              <w:rPr>
                <w:lang w:val="sr-Latn-CS"/>
              </w:rPr>
              <w:t>објекат</w:t>
            </w:r>
            <w:proofErr w:type="spellEnd"/>
          </w:p>
          <w:p w:rsidR="00E211BB" w:rsidRPr="00153768" w:rsidRDefault="00E211BB" w:rsidP="00EC7C81">
            <w:pPr>
              <w:pStyle w:val="FootnoteText"/>
              <w:rPr>
                <w:lang w:val="sr-Latn-CS"/>
              </w:rPr>
            </w:pPr>
            <w:r w:rsidRPr="00153768">
              <w:rPr>
                <w:lang w:val="sr-Latn-CS"/>
              </w:rPr>
              <w:t>(</w:t>
            </w:r>
            <w:proofErr w:type="spellStart"/>
            <w:r w:rsidRPr="00153768">
              <w:rPr>
                <w:lang w:val="sr-Latn-CS"/>
              </w:rPr>
              <w:t>национални</w:t>
            </w:r>
            <w:proofErr w:type="spellEnd"/>
            <w:r w:rsidRPr="00153768">
              <w:rPr>
                <w:lang w:val="sr-Latn-CS"/>
              </w:rPr>
              <w:t xml:space="preserve"> </w:t>
            </w:r>
            <w:proofErr w:type="spellStart"/>
            <w:r w:rsidRPr="00153768">
              <w:rPr>
                <w:lang w:val="sr-Latn-CS"/>
              </w:rPr>
              <w:t>ресторан</w:t>
            </w:r>
            <w:proofErr w:type="spellEnd"/>
            <w:r w:rsidRPr="00153768">
              <w:rPr>
                <w:lang w:val="sr-Latn-CS"/>
              </w:rPr>
              <w:t xml:space="preserve">,  </w:t>
            </w:r>
            <w:proofErr w:type="spellStart"/>
            <w:r w:rsidRPr="00153768">
              <w:rPr>
                <w:lang w:val="sr-Latn-CS"/>
              </w:rPr>
              <w:t>специјализовани</w:t>
            </w:r>
            <w:proofErr w:type="spellEnd"/>
            <w:r w:rsidRPr="00153768">
              <w:rPr>
                <w:lang w:val="sr-Latn-CS"/>
              </w:rPr>
              <w:t xml:space="preserve"> </w:t>
            </w:r>
            <w:proofErr w:type="spellStart"/>
            <w:r w:rsidRPr="00153768">
              <w:rPr>
                <w:lang w:val="sr-Latn-CS"/>
              </w:rPr>
              <w:t>ресторан</w:t>
            </w:r>
            <w:proofErr w:type="spellEnd"/>
            <w:r w:rsidRPr="00153768">
              <w:rPr>
                <w:lang w:val="sr-Latn-CS"/>
              </w:rPr>
              <w:t xml:space="preserve">, </w:t>
            </w:r>
            <w:proofErr w:type="spellStart"/>
            <w:r w:rsidRPr="00153768">
              <w:rPr>
                <w:lang w:val="sr-Latn-CS"/>
              </w:rPr>
              <w:t>пицерија</w:t>
            </w:r>
            <w:proofErr w:type="spellEnd"/>
            <w:r w:rsidRPr="00153768">
              <w:rPr>
                <w:lang w:val="sr-Latn-CS"/>
              </w:rPr>
              <w:t xml:space="preserve">,  </w:t>
            </w:r>
            <w:proofErr w:type="spellStart"/>
            <w:r w:rsidRPr="00153768">
              <w:rPr>
                <w:lang w:val="sr-Latn-CS"/>
              </w:rPr>
              <w:t>посластичарница</w:t>
            </w:r>
            <w:proofErr w:type="spellEnd"/>
            <w:r w:rsidRPr="00153768">
              <w:rPr>
                <w:lang w:val="sr-Latn-CS"/>
              </w:rPr>
              <w:t xml:space="preserve">, </w:t>
            </w:r>
            <w:proofErr w:type="spellStart"/>
            <w:r w:rsidRPr="00153768">
              <w:rPr>
                <w:lang w:val="sr-Latn-CS"/>
              </w:rPr>
              <w:t>снек</w:t>
            </w:r>
            <w:proofErr w:type="spellEnd"/>
            <w:r w:rsidRPr="00153768">
              <w:rPr>
                <w:lang w:val="sr-Latn-CS"/>
              </w:rPr>
              <w:t xml:space="preserve"> </w:t>
            </w:r>
            <w:proofErr w:type="spellStart"/>
            <w:r w:rsidRPr="00153768">
              <w:rPr>
                <w:lang w:val="sr-Latn-CS"/>
              </w:rPr>
              <w:t>бар</w:t>
            </w:r>
            <w:proofErr w:type="spellEnd"/>
            <w:r w:rsidRPr="00153768">
              <w:rPr>
                <w:lang w:val="sr-Latn-CS"/>
              </w:rPr>
              <w:t xml:space="preserve">, </w:t>
            </w:r>
            <w:proofErr w:type="spellStart"/>
            <w:r w:rsidRPr="00153768">
              <w:rPr>
                <w:lang w:val="sr-Latn-CS"/>
              </w:rPr>
              <w:t>пивница</w:t>
            </w:r>
            <w:proofErr w:type="spellEnd"/>
            <w:r w:rsidRPr="00153768">
              <w:rPr>
                <w:lang w:val="sr-Latn-CS"/>
              </w:rPr>
              <w:t xml:space="preserve">  и </w:t>
            </w:r>
            <w:proofErr w:type="spellStart"/>
            <w:r w:rsidRPr="00153768">
              <w:rPr>
                <w:lang w:val="sr-Latn-CS"/>
              </w:rPr>
              <w:t>сл</w:t>
            </w:r>
            <w:proofErr w:type="spellEnd"/>
            <w:r w:rsidRPr="00153768">
              <w:rPr>
                <w:lang w:val="sr-Latn-CS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B46F0E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бода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а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6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6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Игралиште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децу</w:t>
            </w:r>
            <w:proofErr w:type="spellEnd"/>
            <w:r w:rsidRPr="00153768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28"/>
            </w:r>
            <w:r w:rsidRPr="001537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издвојеном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делу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кампа</w:t>
            </w:r>
            <w:proofErr w:type="spellEnd"/>
            <w:r w:rsidRPr="0015376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6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Капацитети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спорт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рекреацију</w:t>
            </w:r>
            <w:proofErr w:type="spellEnd"/>
            <w:r w:rsidRPr="00153768">
              <w:rPr>
                <w:rStyle w:val="FootnoteReference"/>
                <w:rFonts w:ascii="Times New Roman" w:hAnsi="Times New Roman"/>
                <w:bCs/>
                <w:sz w:val="20"/>
                <w:szCs w:val="20"/>
                <w:lang w:val="sr-Latn-CS"/>
              </w:rPr>
              <w:footnoteReference w:id="29"/>
            </w:r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терени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спортске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сале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сл</w:t>
            </w:r>
            <w:proofErr w:type="spellEnd"/>
            <w:r w:rsidRPr="0015376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B46F0E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3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бода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а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NewRomanPSMT" w:hAnsi="TimesNewRomanPSMT" w:cs="TimesNewRomanPSMT"/>
                <w:sz w:val="20"/>
                <w:szCs w:val="20"/>
                <w:lang w:val="sr-Cyrl-CS"/>
              </w:rPr>
              <w:t>Спортско</w:t>
            </w:r>
            <w:r w:rsidRPr="00153768">
              <w:rPr>
                <w:rFonts w:cs="TimesNewRomanPSMT"/>
                <w:sz w:val="20"/>
                <w:szCs w:val="20"/>
                <w:lang w:val="sr-Cyrl-CS"/>
              </w:rPr>
              <w:t>--</w:t>
            </w:r>
            <w:r w:rsidRPr="00153768">
              <w:rPr>
                <w:rFonts w:ascii="TimesNewRomanPSMT" w:hAnsi="TimesNewRomanPSMT" w:cs="TimesNewRomanPSMT"/>
                <w:sz w:val="20"/>
                <w:szCs w:val="20"/>
                <w:lang w:val="sr-Cyrl-CS"/>
              </w:rPr>
              <w:t xml:space="preserve"> рекреативни садржаји  (билијар, стони тенис</w:t>
            </w:r>
            <w:r w:rsidRPr="00153768">
              <w:rPr>
                <w:rFonts w:cs="TimesNewRomanPSMT"/>
                <w:sz w:val="20"/>
                <w:szCs w:val="20"/>
                <w:lang w:val="sr-Cyrl-CS"/>
              </w:rPr>
              <w:t xml:space="preserve">, 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куглана,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аутомати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игру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зид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пењање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тобогани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скакаонице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др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B46F0E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 </w:t>
            </w:r>
            <w:r w:rsidRPr="00153768">
              <w:rPr>
                <w:rFonts w:ascii="Times New Roman" w:hAnsi="Times New Roman"/>
                <w:sz w:val="20"/>
                <w:szCs w:val="20"/>
                <w:lang w:val="ru-RU"/>
              </w:rPr>
              <w:t>бода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ru-RU"/>
              </w:rPr>
              <w:t>сваки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ru-RU"/>
              </w:rPr>
              <w:t>садржај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Pr="0015376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53768">
              <w:rPr>
                <w:rFonts w:ascii="Times New Roman" w:hAnsi="Times New Roman"/>
                <w:sz w:val="20"/>
                <w:szCs w:val="20"/>
                <w:lang w:val="ru-RU"/>
              </w:rPr>
              <w:t>највише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8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165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7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6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Базен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пливање</w:t>
            </w:r>
            <w:proofErr w:type="spellEnd"/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отворен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1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затворен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7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6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Базен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децу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отворен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затворен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7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030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Уређена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плажа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парк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госте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Школ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спортова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7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030082" w:rsidRDefault="00E211BB" w:rsidP="00EC7C81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Најмање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једна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особа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која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ради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кампу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оспособљена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пружање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прве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помоћи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7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Здравствени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радник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запослен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служби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кампу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током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8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сати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24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7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Посебно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уређена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опремљена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просторија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смештај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болесника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</w:rPr>
              <w:t>7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Бетониран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простор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аутомобила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текућом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водом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славином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прикључним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цревом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каналом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отицање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воде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Бетониран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простор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камп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опреме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текућом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водом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славином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прикључним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цревом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каналом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отицање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воде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Могућност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смештаја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кућних</w:t>
            </w:r>
            <w:proofErr w:type="spellEnd"/>
            <w:r w:rsidRPr="001537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3768">
              <w:rPr>
                <w:rFonts w:ascii="Times New Roman" w:hAnsi="Times New Roman"/>
                <w:sz w:val="20"/>
                <w:szCs w:val="20"/>
              </w:rPr>
              <w:t>љубимаца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211BB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Систематично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анкетирање гостију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3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BB" w:rsidRPr="00153768" w:rsidRDefault="00E211BB" w:rsidP="00EC7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11BB" w:rsidRPr="00153768" w:rsidRDefault="00E211BB" w:rsidP="00EC7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153768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Сис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тематично</w:t>
            </w: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управљање жалбама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3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E211BB" w:rsidRPr="00153768" w:rsidRDefault="00E211BB" w:rsidP="00EC7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11BB" w:rsidRDefault="00E211BB" w:rsidP="00EC7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211BB" w:rsidRDefault="00E211BB" w:rsidP="00EC7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83.</w:t>
            </w:r>
          </w:p>
          <w:p w:rsidR="00E211BB" w:rsidRPr="00153768" w:rsidRDefault="00E211BB" w:rsidP="00EC7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E211BB" w:rsidRPr="00690B9D" w:rsidRDefault="00E211BB" w:rsidP="0069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Извештај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32"/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 спроведеном екстерном истраживању задовољства гостију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E211BB" w:rsidRPr="00153768" w:rsidRDefault="00E211BB" w:rsidP="00EC7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5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211BB" w:rsidRPr="00153768" w:rsidRDefault="00E211BB" w:rsidP="00EC7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3304" w:type="dxa"/>
            <w:vMerge w:val="restart"/>
            <w:tcBorders>
              <w:right w:val="single" w:sz="4" w:space="0" w:color="auto"/>
            </w:tcBorders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BB" w:rsidRPr="00153768" w:rsidRDefault="00E211BB" w:rsidP="00EC7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0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04" w:type="dxa"/>
            <w:vMerge/>
            <w:tcBorders>
              <w:right w:val="single" w:sz="4" w:space="0" w:color="auto"/>
            </w:tcBorders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163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211BB" w:rsidRPr="00153768" w:rsidRDefault="00E211BB" w:rsidP="00EC7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3304" w:type="dxa"/>
            <w:vMerge w:val="restart"/>
            <w:tcBorders>
              <w:right w:val="single" w:sz="4" w:space="0" w:color="auto"/>
            </w:tcBorders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BB" w:rsidRPr="00153768" w:rsidRDefault="00E211BB" w:rsidP="00EC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BB" w:rsidRPr="00153768" w:rsidRDefault="00E211BB" w:rsidP="00EC7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153768" w:rsidTr="005148C4">
        <w:trPr>
          <w:trHeight w:val="288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04" w:type="dxa"/>
            <w:vMerge/>
            <w:tcBorders>
              <w:right w:val="single" w:sz="4" w:space="0" w:color="auto"/>
            </w:tcBorders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BB" w:rsidRPr="00153768" w:rsidRDefault="00E211BB" w:rsidP="00EC7C81">
            <w:pPr>
              <w:rPr>
                <w:rFonts w:ascii="Times New Roman" w:hAnsi="Times New Roman"/>
                <w:sz w:val="20"/>
                <w:szCs w:val="20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5376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E211BB" w:rsidRPr="00153768" w:rsidRDefault="00E211BB" w:rsidP="00EC7C8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F62D71" w:rsidTr="0051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8"/>
        </w:trPr>
        <w:tc>
          <w:tcPr>
            <w:tcW w:w="1985" w:type="dxa"/>
            <w:tcBorders>
              <w:top w:val="nil"/>
              <w:bottom w:val="nil"/>
            </w:tcBorders>
          </w:tcPr>
          <w:p w:rsidR="00E211BB" w:rsidRPr="00F62D71" w:rsidRDefault="00E211BB" w:rsidP="008916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Еко критеријуми</w:t>
            </w:r>
          </w:p>
        </w:tc>
        <w:tc>
          <w:tcPr>
            <w:tcW w:w="567" w:type="dxa"/>
          </w:tcPr>
          <w:p w:rsidR="00E211BB" w:rsidRPr="001F224D" w:rsidRDefault="00E211BB" w:rsidP="0089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86.</w:t>
            </w:r>
          </w:p>
        </w:tc>
        <w:tc>
          <w:tcPr>
            <w:tcW w:w="4678" w:type="dxa"/>
            <w:gridSpan w:val="3"/>
          </w:tcPr>
          <w:p w:rsidR="00E211BB" w:rsidRPr="00891655" w:rsidRDefault="00E211BB" w:rsidP="0089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91655">
              <w:rPr>
                <w:rFonts w:ascii="Times New Roman" w:hAnsi="Times New Roman"/>
                <w:sz w:val="20"/>
                <w:szCs w:val="20"/>
                <w:lang w:val="sr-Cyrl-CS"/>
              </w:rPr>
              <w:t>Еко ознака (</w:t>
            </w:r>
            <w:r w:rsidRPr="008916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нпр. </w:t>
            </w:r>
            <w:r w:rsidRPr="0089165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ISO 14001, </w:t>
            </w:r>
            <w:r w:rsidRPr="008916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Зелени кључ, </w:t>
            </w:r>
            <w:r w:rsidRPr="0089165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EU </w:t>
            </w:r>
            <w:proofErr w:type="spellStart"/>
            <w:r w:rsidRPr="00891655">
              <w:rPr>
                <w:rFonts w:ascii="Times New Roman" w:hAnsi="Times New Roman"/>
                <w:sz w:val="20"/>
                <w:szCs w:val="20"/>
                <w:lang w:val="sr-Latn-RS"/>
              </w:rPr>
              <w:t>ekolabel</w:t>
            </w:r>
            <w:proofErr w:type="spellEnd"/>
            <w:r w:rsidRPr="008916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 </w:t>
            </w:r>
            <w:proofErr w:type="spellStart"/>
            <w:r w:rsidRPr="00891655">
              <w:rPr>
                <w:rFonts w:ascii="Times New Roman" w:hAnsi="Times New Roman"/>
                <w:sz w:val="20"/>
                <w:szCs w:val="20"/>
                <w:lang w:val="sr-Latn-RS"/>
              </w:rPr>
              <w:t>Green</w:t>
            </w:r>
            <w:proofErr w:type="spellEnd"/>
            <w:r w:rsidRPr="0089165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Globe, </w:t>
            </w:r>
            <w:proofErr w:type="spellStart"/>
            <w:r w:rsidRPr="00891655">
              <w:rPr>
                <w:rFonts w:ascii="Times New Roman" w:hAnsi="Times New Roman"/>
                <w:sz w:val="20"/>
                <w:szCs w:val="20"/>
                <w:lang w:val="sr-Latn-RS"/>
              </w:rPr>
              <w:t>Energy</w:t>
            </w:r>
            <w:proofErr w:type="spellEnd"/>
            <w:r w:rsidRPr="0089165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Star, </w:t>
            </w:r>
            <w:proofErr w:type="spellStart"/>
            <w:r w:rsidRPr="00891655">
              <w:rPr>
                <w:rFonts w:ascii="Times New Roman" w:hAnsi="Times New Roman"/>
                <w:sz w:val="20"/>
                <w:szCs w:val="20"/>
                <w:lang w:val="sr-Latn-RS"/>
              </w:rPr>
              <w:t>Green</w:t>
            </w:r>
            <w:proofErr w:type="spellEnd"/>
            <w:r w:rsidRPr="0089165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891655">
              <w:rPr>
                <w:rFonts w:ascii="Times New Roman" w:hAnsi="Times New Roman"/>
                <w:sz w:val="20"/>
                <w:szCs w:val="20"/>
                <w:lang w:val="sr-Latn-RS"/>
              </w:rPr>
              <w:t>Seal</w:t>
            </w:r>
            <w:proofErr w:type="spellEnd"/>
            <w:r w:rsidRPr="008916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друге)</w:t>
            </w:r>
            <w:r w:rsidRPr="00891655">
              <w:rPr>
                <w:rStyle w:val="FootnoteReference"/>
                <w:rFonts w:ascii="Times New Roman" w:hAnsi="Times New Roman"/>
                <w:sz w:val="20"/>
                <w:szCs w:val="20"/>
                <w:lang w:val="sr-Cyrl-RS"/>
              </w:rPr>
              <w:footnoteReference w:id="33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891655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165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B24E80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F62D71" w:rsidTr="0051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</w:trPr>
        <w:tc>
          <w:tcPr>
            <w:tcW w:w="1985" w:type="dxa"/>
            <w:tcBorders>
              <w:top w:val="nil"/>
              <w:bottom w:val="nil"/>
            </w:tcBorders>
          </w:tcPr>
          <w:p w:rsidR="00E211BB" w:rsidRDefault="00E211BB" w:rsidP="008916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:rsidR="00E211BB" w:rsidRDefault="00E211BB" w:rsidP="0089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87.</w:t>
            </w:r>
          </w:p>
        </w:tc>
        <w:tc>
          <w:tcPr>
            <w:tcW w:w="4678" w:type="dxa"/>
            <w:gridSpan w:val="3"/>
          </w:tcPr>
          <w:p w:rsidR="00E211BB" w:rsidRPr="00891655" w:rsidRDefault="00E211BB" w:rsidP="0089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Плава застава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891655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B24E80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F62D71" w:rsidTr="0051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"/>
        </w:trPr>
        <w:tc>
          <w:tcPr>
            <w:tcW w:w="1985" w:type="dxa"/>
            <w:tcBorders>
              <w:top w:val="nil"/>
              <w:bottom w:val="nil"/>
            </w:tcBorders>
          </w:tcPr>
          <w:p w:rsidR="00E211BB" w:rsidRPr="00F62D71" w:rsidRDefault="00E211BB" w:rsidP="008916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E211BB" w:rsidRPr="003950AF" w:rsidRDefault="00E211BB" w:rsidP="0089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8" w:type="dxa"/>
            <w:gridSpan w:val="3"/>
          </w:tcPr>
          <w:p w:rsidR="00E211BB" w:rsidRPr="00891655" w:rsidRDefault="00E211BB" w:rsidP="0089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91655">
              <w:rPr>
                <w:rFonts w:ascii="Times New Roman" w:hAnsi="Times New Roman"/>
                <w:sz w:val="20"/>
                <w:szCs w:val="20"/>
                <w:lang w:val="sr-Latn-RS"/>
              </w:rPr>
              <w:t>K</w:t>
            </w:r>
            <w:proofErr w:type="spellStart"/>
            <w:r w:rsidRPr="00891655">
              <w:rPr>
                <w:rFonts w:ascii="Times New Roman" w:hAnsi="Times New Roman"/>
                <w:sz w:val="20"/>
                <w:szCs w:val="20"/>
                <w:lang w:val="sr-Cyrl-RS"/>
              </w:rPr>
              <w:t>оришћење</w:t>
            </w:r>
            <w:proofErr w:type="spellEnd"/>
            <w:r w:rsidRPr="008916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енергије из обновљивих извора (</w:t>
            </w:r>
            <w:proofErr w:type="spellStart"/>
            <w:r w:rsidRPr="00891655">
              <w:rPr>
                <w:rFonts w:ascii="Times New Roman" w:hAnsi="Times New Roman"/>
                <w:sz w:val="20"/>
                <w:szCs w:val="20"/>
                <w:lang w:val="sr-Cyrl-RS"/>
              </w:rPr>
              <w:t>нпр.сунца</w:t>
            </w:r>
            <w:proofErr w:type="spellEnd"/>
            <w:r w:rsidRPr="00891655">
              <w:rPr>
                <w:rFonts w:ascii="Times New Roman" w:hAnsi="Times New Roman"/>
                <w:sz w:val="20"/>
                <w:szCs w:val="20"/>
                <w:lang w:val="sr-Cyrl-RS"/>
              </w:rPr>
              <w:t>, ветра, геотермалних, подземних и површинских вода, биомасе  и друго)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891655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16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B24E80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F62D71" w:rsidTr="0051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9"/>
        </w:trPr>
        <w:tc>
          <w:tcPr>
            <w:tcW w:w="1985" w:type="dxa"/>
            <w:tcBorders>
              <w:top w:val="nil"/>
              <w:bottom w:val="nil"/>
            </w:tcBorders>
          </w:tcPr>
          <w:p w:rsidR="00E211BB" w:rsidRPr="00F62D71" w:rsidRDefault="00E211BB" w:rsidP="008916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E211BB" w:rsidRPr="003950AF" w:rsidRDefault="00E211BB" w:rsidP="0089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8" w:type="dxa"/>
            <w:gridSpan w:val="3"/>
          </w:tcPr>
          <w:p w:rsidR="00E211BB" w:rsidRPr="00891655" w:rsidRDefault="00E211BB" w:rsidP="0089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1655">
              <w:rPr>
                <w:rFonts w:ascii="Times New Roman" w:hAnsi="Times New Roman"/>
                <w:sz w:val="20"/>
                <w:szCs w:val="20"/>
                <w:lang w:val="sr-Cyrl-CS"/>
              </w:rPr>
              <w:t>Уштеда електричне енергије  коришћењем штедљивих сијалица и/или аутоматског укључења/искључења расвете у заједничким просторијама за госте</w:t>
            </w:r>
            <w:r w:rsidRPr="00891655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34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891655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16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B24E80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211BB" w:rsidRPr="00F62D71" w:rsidTr="0051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1985" w:type="dxa"/>
            <w:tcBorders>
              <w:top w:val="nil"/>
            </w:tcBorders>
          </w:tcPr>
          <w:p w:rsidR="00E211BB" w:rsidRPr="00F62D71" w:rsidRDefault="00E211BB" w:rsidP="008916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E211BB" w:rsidRPr="003950AF" w:rsidRDefault="00E211BB" w:rsidP="008916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90.</w:t>
            </w:r>
          </w:p>
        </w:tc>
        <w:tc>
          <w:tcPr>
            <w:tcW w:w="4678" w:type="dxa"/>
            <w:gridSpan w:val="3"/>
          </w:tcPr>
          <w:p w:rsidR="00E211BB" w:rsidRPr="00891655" w:rsidRDefault="00E211BB" w:rsidP="0089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1655">
              <w:rPr>
                <w:rFonts w:ascii="Times New Roman" w:hAnsi="Times New Roman"/>
                <w:sz w:val="20"/>
                <w:szCs w:val="20"/>
                <w:lang w:val="sr-Cyrl-CS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11BB" w:rsidRPr="00891655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16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11BB" w:rsidRPr="00B24E80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:rsidR="00E211BB" w:rsidRPr="00F62D71" w:rsidRDefault="00E211BB" w:rsidP="00891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7E7FAC" w:rsidRDefault="007E7FAC" w:rsidP="007E7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  <w:gridCol w:w="709"/>
        <w:gridCol w:w="709"/>
        <w:gridCol w:w="708"/>
        <w:gridCol w:w="709"/>
      </w:tblGrid>
      <w:tr w:rsidR="00377130" w:rsidRPr="00153768" w:rsidTr="005148C4">
        <w:trPr>
          <w:trHeight w:val="288"/>
        </w:trPr>
        <w:tc>
          <w:tcPr>
            <w:tcW w:w="8642" w:type="dxa"/>
            <w:vAlign w:val="center"/>
          </w:tcPr>
          <w:p w:rsidR="00377130" w:rsidRPr="00153768" w:rsidRDefault="00377130" w:rsidP="00377130">
            <w:pPr>
              <w:rPr>
                <w:rFonts w:ascii="Times New Roman" w:hAnsi="Times New Roman"/>
                <w:b/>
                <w:lang w:val="sr-Cyrl-CS"/>
              </w:rPr>
            </w:pPr>
            <w:r w:rsidRPr="00153768">
              <w:rPr>
                <w:rFonts w:ascii="Times New Roman" w:hAnsi="Times New Roman"/>
                <w:b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2835" w:type="dxa"/>
            <w:gridSpan w:val="4"/>
            <w:vAlign w:val="center"/>
          </w:tcPr>
          <w:p w:rsidR="00377130" w:rsidRPr="00153768" w:rsidRDefault="00377130" w:rsidP="00EC7C8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53768">
              <w:rPr>
                <w:rFonts w:ascii="Times New Roman" w:hAnsi="Times New Roman"/>
                <w:b/>
                <w:lang w:val="sr-Cyrl-CS"/>
              </w:rPr>
              <w:t>Минимални број бодова</w:t>
            </w:r>
            <w:r>
              <w:rPr>
                <w:rStyle w:val="FootnoteReference"/>
                <w:rFonts w:ascii="Times New Roman" w:hAnsi="Times New Roman"/>
                <w:b/>
                <w:lang w:val="sr-Cyrl-CS"/>
              </w:rPr>
              <w:footnoteReference w:id="35"/>
            </w:r>
          </w:p>
        </w:tc>
      </w:tr>
      <w:tr w:rsidR="00377130" w:rsidRPr="00153768" w:rsidTr="005148C4">
        <w:trPr>
          <w:trHeight w:val="521"/>
        </w:trPr>
        <w:tc>
          <w:tcPr>
            <w:tcW w:w="8642" w:type="dxa"/>
            <w:vAlign w:val="center"/>
          </w:tcPr>
          <w:p w:rsidR="00377130" w:rsidRPr="00CA7EB6" w:rsidRDefault="00377130" w:rsidP="00377130">
            <w:pPr>
              <w:rPr>
                <w:rFonts w:ascii="Times New Roman" w:hAnsi="Times New Roman"/>
                <w:lang w:val="sr-Cyrl-CS"/>
              </w:rPr>
            </w:pPr>
            <w:r w:rsidRPr="00CA7EB6">
              <w:rPr>
                <w:rFonts w:ascii="Times New Roman" w:hAnsi="Times New Roman"/>
                <w:lang w:val="sr-Cyrl-CS"/>
              </w:rPr>
              <w:t xml:space="preserve">Камп  </w:t>
            </w:r>
          </w:p>
        </w:tc>
        <w:tc>
          <w:tcPr>
            <w:tcW w:w="709" w:type="dxa"/>
            <w:vAlign w:val="center"/>
          </w:tcPr>
          <w:p w:rsidR="00377130" w:rsidRPr="005452B4" w:rsidRDefault="005452B4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7130" w:rsidRPr="005452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77130" w:rsidRPr="005452B4" w:rsidRDefault="005452B4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77130" w:rsidRPr="005452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77130" w:rsidRPr="005452B4" w:rsidRDefault="005452B4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77130" w:rsidRPr="005452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77130" w:rsidRPr="005452B4" w:rsidRDefault="005452B4" w:rsidP="00EC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77130" w:rsidRPr="005452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E7FAC" w:rsidRDefault="007E7FAC" w:rsidP="007E7FAC">
      <w:pPr>
        <w:rPr>
          <w:rFonts w:ascii="Times New Roman" w:hAnsi="Times New Roman"/>
          <w:sz w:val="20"/>
          <w:szCs w:val="20"/>
          <w:lang w:val="sr-Cyrl-CS"/>
        </w:rPr>
      </w:pPr>
    </w:p>
    <w:p w:rsidR="009724FC" w:rsidRDefault="009724FC" w:rsidP="007E7FAC">
      <w:pPr>
        <w:rPr>
          <w:rFonts w:ascii="Times New Roman" w:hAnsi="Times New Roman"/>
          <w:sz w:val="20"/>
          <w:szCs w:val="20"/>
          <w:lang w:val="sr-Cyrl-CS"/>
        </w:rPr>
      </w:pPr>
    </w:p>
    <w:p w:rsidR="009724FC" w:rsidRDefault="009724FC" w:rsidP="007E7FAC">
      <w:pPr>
        <w:rPr>
          <w:rFonts w:ascii="Times New Roman" w:hAnsi="Times New Roman"/>
          <w:sz w:val="20"/>
          <w:szCs w:val="20"/>
          <w:lang w:val="sr-Cyrl-CS"/>
        </w:rPr>
      </w:pPr>
      <w:bookmarkStart w:id="0" w:name="_GoBack"/>
      <w:bookmarkEnd w:id="0"/>
    </w:p>
    <w:p w:rsidR="009724FC" w:rsidRPr="00FF3A03" w:rsidRDefault="009724FC" w:rsidP="007E7FAC">
      <w:pPr>
        <w:rPr>
          <w:rFonts w:ascii="Times New Roman" w:hAnsi="Times New Roman"/>
          <w:sz w:val="20"/>
          <w:szCs w:val="20"/>
          <w:lang w:val="sr-Cyrl-CS"/>
        </w:rPr>
      </w:pPr>
    </w:p>
    <w:p w:rsidR="009724FC" w:rsidRPr="00F142F8" w:rsidRDefault="009724FC" w:rsidP="009724FC">
      <w:pPr>
        <w:rPr>
          <w:rFonts w:ascii="Times New Roman" w:hAnsi="Times New Roman"/>
        </w:rPr>
      </w:pPr>
      <w:r w:rsidRPr="00F142F8">
        <w:rPr>
          <w:rFonts w:ascii="Times New Roman" w:hAnsi="Times New Roman"/>
        </w:rPr>
        <w:t>МЕСТО</w:t>
      </w:r>
      <w:proofErr w:type="gramStart"/>
      <w:r w:rsidRPr="00F142F8">
        <w:rPr>
          <w:rFonts w:ascii="Times New Roman" w:hAnsi="Times New Roman"/>
        </w:rPr>
        <w:t>:_</w:t>
      </w:r>
      <w:proofErr w:type="gramEnd"/>
      <w:r w:rsidRPr="00F142F8">
        <w:rPr>
          <w:rFonts w:ascii="Times New Roman" w:hAnsi="Times New Roman"/>
        </w:rPr>
        <w:t>__________________________</w:t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  <w:lang w:val="sr-Cyrl-RS"/>
        </w:rPr>
        <w:t xml:space="preserve">   </w:t>
      </w:r>
      <w:r w:rsidRPr="00F142F8">
        <w:rPr>
          <w:rFonts w:ascii="Times New Roman" w:hAnsi="Times New Roman"/>
        </w:rPr>
        <w:t>ИМЕ И ПРЕЗИМЕ ОВЛАШЋЕНОГ ЛИЦА</w:t>
      </w:r>
    </w:p>
    <w:p w:rsidR="009724FC" w:rsidRPr="00F142F8" w:rsidRDefault="009724FC" w:rsidP="009724FC">
      <w:pPr>
        <w:ind w:left="720"/>
        <w:rPr>
          <w:rFonts w:ascii="Times New Roman" w:hAnsi="Times New Roman"/>
        </w:rPr>
      </w:pP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</w:rPr>
        <w:tab/>
      </w:r>
      <w:r w:rsidRPr="00F142F8">
        <w:rPr>
          <w:rFonts w:ascii="Times New Roman" w:hAnsi="Times New Roman"/>
          <w:lang w:val="sr-Cyrl-RS"/>
        </w:rPr>
        <w:t xml:space="preserve">                 </w:t>
      </w:r>
      <w:r w:rsidRPr="00F142F8">
        <w:rPr>
          <w:rFonts w:ascii="Times New Roman" w:hAnsi="Times New Roman"/>
        </w:rPr>
        <w:t>_____________________________________</w:t>
      </w:r>
    </w:p>
    <w:p w:rsidR="007E7FAC" w:rsidRDefault="009724FC" w:rsidP="009724FC">
      <w:r w:rsidRPr="00F142F8">
        <w:rPr>
          <w:rFonts w:ascii="Times New Roman" w:hAnsi="Times New Roman"/>
        </w:rPr>
        <w:t>ДАТУМ</w:t>
      </w:r>
      <w:proofErr w:type="gramStart"/>
      <w:r>
        <w:t>:_</w:t>
      </w:r>
      <w:proofErr w:type="gramEnd"/>
      <w:r>
        <w:t>__________________________</w:t>
      </w:r>
    </w:p>
    <w:p w:rsidR="007E7FAC" w:rsidRPr="007E7FAC" w:rsidRDefault="007E7FAC">
      <w:pPr>
        <w:rPr>
          <w:lang w:val="sr-Cyrl-RS"/>
        </w:rPr>
      </w:pPr>
    </w:p>
    <w:sectPr w:rsidR="007E7FAC" w:rsidRPr="007E7FAC" w:rsidSect="005148C4">
      <w:pgSz w:w="16839" w:h="11907" w:orient="landscape" w:code="9"/>
      <w:pgMar w:top="794" w:right="1985" w:bottom="794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A4" w:rsidRDefault="00764CA4" w:rsidP="007E7FAC">
      <w:pPr>
        <w:spacing w:after="0" w:line="240" w:lineRule="auto"/>
      </w:pPr>
      <w:r>
        <w:separator/>
      </w:r>
    </w:p>
  </w:endnote>
  <w:endnote w:type="continuationSeparator" w:id="0">
    <w:p w:rsidR="00764CA4" w:rsidRDefault="00764CA4" w:rsidP="007E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A4" w:rsidRDefault="00764CA4" w:rsidP="007E7FAC">
      <w:pPr>
        <w:spacing w:after="0" w:line="240" w:lineRule="auto"/>
      </w:pPr>
      <w:r>
        <w:separator/>
      </w:r>
    </w:p>
  </w:footnote>
  <w:footnote w:type="continuationSeparator" w:id="0">
    <w:p w:rsidR="00764CA4" w:rsidRDefault="00764CA4" w:rsidP="007E7FAC">
      <w:pPr>
        <w:spacing w:after="0" w:line="240" w:lineRule="auto"/>
      </w:pPr>
      <w:r>
        <w:continuationSeparator/>
      </w:r>
    </w:p>
  </w:footnote>
  <w:footnote w:id="1">
    <w:p w:rsidR="00196E27" w:rsidRPr="00153768" w:rsidRDefault="00196E27" w:rsidP="007E7FAC">
      <w:pPr>
        <w:pStyle w:val="NoSpacing"/>
        <w:jc w:val="both"/>
        <w:rPr>
          <w:color w:val="FF0000"/>
          <w:sz w:val="18"/>
          <w:szCs w:val="18"/>
          <w:lang w:val="ru-RU"/>
        </w:rPr>
      </w:pPr>
      <w:r w:rsidRPr="00FB4E1B">
        <w:rPr>
          <w:rStyle w:val="FootnoteReference"/>
          <w:sz w:val="18"/>
          <w:szCs w:val="18"/>
        </w:rPr>
        <w:footnoteRef/>
      </w:r>
      <w:r w:rsidRPr="00FB4E1B">
        <w:rPr>
          <w:sz w:val="18"/>
          <w:szCs w:val="18"/>
          <w:lang w:val="sr-Latn-CS"/>
        </w:rPr>
        <w:t xml:space="preserve"> </w:t>
      </w:r>
      <w:r w:rsidRPr="00FB4E1B">
        <w:rPr>
          <w:rFonts w:ascii="Times New Roman" w:hAnsi="Times New Roman"/>
          <w:sz w:val="18"/>
          <w:szCs w:val="18"/>
          <w:lang w:val="sr-Cyrl-CS"/>
        </w:rPr>
        <w:t>Камп парцела је простор за камповање, означен бројем или другом ознаком, са уређеним границама (омеђен зеленилом), минималне површина 50 м</w:t>
      </w:r>
      <w:r w:rsidRPr="00FB4E1B">
        <w:rPr>
          <w:rFonts w:ascii="Times New Roman" w:hAnsi="Times New Roman"/>
          <w:sz w:val="18"/>
          <w:szCs w:val="18"/>
          <w:vertAlign w:val="superscript"/>
          <w:lang w:val="sr-Cyrl-CS"/>
        </w:rPr>
        <w:t>2</w:t>
      </w:r>
      <w:r w:rsidRPr="00FB4E1B">
        <w:rPr>
          <w:rFonts w:ascii="Times New Roman" w:hAnsi="Times New Roman"/>
          <w:sz w:val="18"/>
          <w:szCs w:val="18"/>
          <w:lang w:val="sr-Cyrl-CS"/>
        </w:rPr>
        <w:t xml:space="preserve">, односно најмање 5м ширине. </w:t>
      </w:r>
    </w:p>
  </w:footnote>
  <w:footnote w:id="2">
    <w:p w:rsidR="00196E27" w:rsidRPr="00B14C65" w:rsidRDefault="00196E27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„М” - обавезни елемент за назначену категорију</w:t>
      </w:r>
    </w:p>
  </w:footnote>
  <w:footnote w:id="3">
    <w:p w:rsidR="00196E27" w:rsidRPr="00B14C65" w:rsidRDefault="00196E27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 / ” - елемент се не односи на назначену категорију</w:t>
      </w:r>
    </w:p>
  </w:footnote>
  <w:footnote w:id="4">
    <w:p w:rsidR="009724FC" w:rsidRPr="000114EA" w:rsidRDefault="009724FC" w:rsidP="007E7FAC">
      <w:pPr>
        <w:pStyle w:val="FootnoteText"/>
        <w:jc w:val="both"/>
        <w:rPr>
          <w:sz w:val="18"/>
          <w:szCs w:val="18"/>
          <w:lang w:val="sr-Latn-CS"/>
        </w:rPr>
      </w:pPr>
      <w:r w:rsidRPr="000114EA">
        <w:rPr>
          <w:rStyle w:val="FootnoteReference"/>
          <w:sz w:val="18"/>
          <w:szCs w:val="18"/>
        </w:rPr>
        <w:footnoteRef/>
      </w:r>
      <w:r w:rsidRPr="00153768">
        <w:rPr>
          <w:sz w:val="18"/>
          <w:szCs w:val="18"/>
          <w:lang w:val="ru-RU"/>
        </w:rPr>
        <w:t xml:space="preserve"> Служба мењачких послова или електронска мењачница  са видно истакнутом курсном листом</w:t>
      </w:r>
    </w:p>
  </w:footnote>
  <w:footnote w:id="5">
    <w:p w:rsidR="009724FC" w:rsidRPr="000114EA" w:rsidRDefault="009724FC" w:rsidP="007E7FAC">
      <w:pPr>
        <w:pStyle w:val="FootnoteText"/>
        <w:jc w:val="both"/>
        <w:rPr>
          <w:sz w:val="18"/>
          <w:szCs w:val="18"/>
          <w:lang w:val="sr-Latn-CS"/>
        </w:rPr>
      </w:pPr>
      <w:r w:rsidRPr="000114EA">
        <w:rPr>
          <w:rStyle w:val="FootnoteReference"/>
          <w:rFonts w:eastAsia="Calibri"/>
          <w:sz w:val="18"/>
          <w:szCs w:val="18"/>
        </w:rPr>
        <w:footnoteRef/>
      </w:r>
      <w:r w:rsidRPr="000114EA">
        <w:rPr>
          <w:sz w:val="18"/>
          <w:szCs w:val="18"/>
          <w:lang w:val="nl-NL"/>
        </w:rPr>
        <w:t xml:space="preserve"> Једноставан e-mail контакт није довољан.</w:t>
      </w:r>
    </w:p>
  </w:footnote>
  <w:footnote w:id="6">
    <w:p w:rsidR="0042616C" w:rsidRPr="000114EA" w:rsidRDefault="0042616C" w:rsidP="0042616C">
      <w:pPr>
        <w:pStyle w:val="FootnoteText"/>
        <w:jc w:val="both"/>
        <w:rPr>
          <w:sz w:val="18"/>
          <w:szCs w:val="18"/>
          <w:lang w:val="sr-Latn-CS"/>
        </w:rPr>
      </w:pPr>
      <w:r w:rsidRPr="000114EA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Најмање</w:t>
      </w:r>
      <w:proofErr w:type="spellEnd"/>
      <w:r w:rsidRPr="000114EA">
        <w:rPr>
          <w:sz w:val="18"/>
          <w:szCs w:val="18"/>
          <w:lang w:val="sr-Latn-CS"/>
        </w:rPr>
        <w:t xml:space="preserve"> 80% </w:t>
      </w:r>
      <w:proofErr w:type="spellStart"/>
      <w:r w:rsidRPr="000114EA">
        <w:rPr>
          <w:sz w:val="18"/>
          <w:szCs w:val="18"/>
          <w:lang w:val="sr-Latn-CS"/>
        </w:rPr>
        <w:t>од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укупног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броја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камп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r w:rsidRPr="000114EA">
        <w:rPr>
          <w:sz w:val="18"/>
          <w:szCs w:val="18"/>
          <w:lang w:val="sr-Cyrl-CS"/>
        </w:rPr>
        <w:t>парцела</w:t>
      </w:r>
      <w:r w:rsidRPr="000114EA">
        <w:rPr>
          <w:sz w:val="18"/>
          <w:szCs w:val="18"/>
          <w:lang w:val="sr-Latn-CS"/>
        </w:rPr>
        <w:t xml:space="preserve"> </w:t>
      </w:r>
      <w:r w:rsidRPr="000114EA">
        <w:rPr>
          <w:sz w:val="18"/>
          <w:szCs w:val="18"/>
          <w:lang w:val="sr-Cyrl-CS"/>
        </w:rPr>
        <w:t>има</w:t>
      </w:r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минималну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површину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за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одређену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категорију</w:t>
      </w:r>
      <w:proofErr w:type="spellEnd"/>
      <w:r w:rsidRPr="000114EA">
        <w:rPr>
          <w:sz w:val="18"/>
          <w:szCs w:val="18"/>
          <w:lang w:val="sr-Latn-CS"/>
        </w:rPr>
        <w:t xml:space="preserve">. 20% </w:t>
      </w:r>
      <w:proofErr w:type="spellStart"/>
      <w:r w:rsidRPr="000114EA">
        <w:rPr>
          <w:sz w:val="18"/>
          <w:szCs w:val="18"/>
          <w:lang w:val="sr-Latn-CS"/>
        </w:rPr>
        <w:t>камп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r w:rsidRPr="000114EA">
        <w:rPr>
          <w:sz w:val="18"/>
          <w:szCs w:val="18"/>
          <w:lang w:val="sr-Cyrl-CS"/>
        </w:rPr>
        <w:t>парцела</w:t>
      </w:r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може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да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има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површину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прописану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за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једну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категорију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ниже</w:t>
      </w:r>
      <w:proofErr w:type="spellEnd"/>
      <w:r w:rsidRPr="000114EA">
        <w:rPr>
          <w:sz w:val="18"/>
          <w:szCs w:val="18"/>
          <w:lang w:val="sr-Cyrl-CS"/>
        </w:rPr>
        <w:t xml:space="preserve"> </w:t>
      </w:r>
      <w:r w:rsidRPr="000114EA">
        <w:rPr>
          <w:sz w:val="18"/>
          <w:szCs w:val="18"/>
          <w:lang w:val="sr-Latn-CS"/>
        </w:rPr>
        <w:t>(</w:t>
      </w:r>
      <w:proofErr w:type="spellStart"/>
      <w:r w:rsidRPr="000114EA">
        <w:rPr>
          <w:sz w:val="18"/>
          <w:szCs w:val="18"/>
          <w:lang w:val="sr-Latn-CS"/>
        </w:rPr>
        <w:t>осим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камп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r w:rsidRPr="000114EA">
        <w:rPr>
          <w:sz w:val="18"/>
          <w:szCs w:val="18"/>
          <w:lang w:val="sr-Cyrl-CS"/>
        </w:rPr>
        <w:t>парцела</w:t>
      </w:r>
      <w:r w:rsidRPr="000114EA">
        <w:rPr>
          <w:sz w:val="18"/>
          <w:szCs w:val="18"/>
          <w:lang w:val="sr-Latn-CS"/>
        </w:rPr>
        <w:t xml:space="preserve"> у </w:t>
      </w:r>
      <w:proofErr w:type="spellStart"/>
      <w:r w:rsidRPr="000114EA">
        <w:rPr>
          <w:sz w:val="18"/>
          <w:szCs w:val="18"/>
          <w:lang w:val="sr-Latn-CS"/>
        </w:rPr>
        <w:t>кампу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са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једном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звездицом</w:t>
      </w:r>
      <w:proofErr w:type="spellEnd"/>
      <w:r w:rsidRPr="000114EA">
        <w:rPr>
          <w:sz w:val="18"/>
          <w:szCs w:val="18"/>
          <w:lang w:val="sr-Latn-CS"/>
        </w:rPr>
        <w:t xml:space="preserve">), о </w:t>
      </w:r>
      <w:proofErr w:type="spellStart"/>
      <w:r w:rsidRPr="000114EA">
        <w:rPr>
          <w:sz w:val="18"/>
          <w:szCs w:val="18"/>
          <w:lang w:val="sr-Latn-CS"/>
        </w:rPr>
        <w:t>чему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гост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мора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да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буде</w:t>
      </w:r>
      <w:proofErr w:type="spellEnd"/>
      <w:r w:rsidRPr="000114EA">
        <w:rPr>
          <w:sz w:val="18"/>
          <w:szCs w:val="18"/>
          <w:lang w:val="sr-Latn-CS"/>
        </w:rPr>
        <w:t xml:space="preserve"> </w:t>
      </w:r>
      <w:proofErr w:type="spellStart"/>
      <w:r w:rsidRPr="000114EA">
        <w:rPr>
          <w:sz w:val="18"/>
          <w:szCs w:val="18"/>
          <w:lang w:val="sr-Latn-CS"/>
        </w:rPr>
        <w:t>обавештен</w:t>
      </w:r>
      <w:proofErr w:type="spellEnd"/>
      <w:r w:rsidRPr="000114EA">
        <w:rPr>
          <w:sz w:val="18"/>
          <w:szCs w:val="18"/>
          <w:lang w:val="sr-Latn-CS"/>
        </w:rPr>
        <w:t>.</w:t>
      </w:r>
    </w:p>
  </w:footnote>
  <w:footnote w:id="7">
    <w:p w:rsidR="009724FC" w:rsidRPr="00A40F02" w:rsidRDefault="009724FC" w:rsidP="007E7FAC">
      <w:pPr>
        <w:pStyle w:val="FootnoteText"/>
        <w:rPr>
          <w:sz w:val="18"/>
          <w:szCs w:val="18"/>
          <w:lang w:val="sr-Latn-CS"/>
        </w:rPr>
      </w:pPr>
      <w:r w:rsidRPr="00A40F02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 П</w:t>
      </w:r>
      <w:proofErr w:type="spellStart"/>
      <w:r>
        <w:rPr>
          <w:sz w:val="18"/>
          <w:szCs w:val="18"/>
          <w:lang w:val="sr-Latn-CS"/>
        </w:rPr>
        <w:t>ростор</w:t>
      </w:r>
      <w:proofErr w:type="spellEnd"/>
      <w:r w:rsidRPr="00A40F0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око</w:t>
      </w:r>
      <w:proofErr w:type="spellEnd"/>
      <w:r w:rsidRPr="00A40F02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чесме за воду за пиће, </w:t>
      </w:r>
      <w:proofErr w:type="spellStart"/>
      <w:r>
        <w:rPr>
          <w:sz w:val="18"/>
          <w:szCs w:val="18"/>
          <w:lang w:val="sr-Latn-CS"/>
        </w:rPr>
        <w:t>умиваоника</w:t>
      </w:r>
      <w:proofErr w:type="spellEnd"/>
      <w:r w:rsidRPr="00A40F02">
        <w:rPr>
          <w:sz w:val="18"/>
          <w:szCs w:val="18"/>
          <w:lang w:val="sr-Latn-CS"/>
        </w:rPr>
        <w:t xml:space="preserve">, </w:t>
      </w:r>
      <w:proofErr w:type="spellStart"/>
      <w:r>
        <w:rPr>
          <w:sz w:val="18"/>
          <w:szCs w:val="18"/>
          <w:lang w:val="sr-Latn-CS"/>
        </w:rPr>
        <w:t>тушева</w:t>
      </w:r>
      <w:proofErr w:type="spellEnd"/>
      <w:r w:rsidRPr="00A40F02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и</w:t>
      </w:r>
      <w:r w:rsidRPr="00A40F0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праоника</w:t>
      </w:r>
      <w:proofErr w:type="spellEnd"/>
      <w:r w:rsidRPr="00A40F0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ноге</w:t>
      </w:r>
      <w:proofErr w:type="spellEnd"/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је</w:t>
      </w:r>
      <w:r w:rsidRPr="00A40F0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поплочан</w:t>
      </w:r>
      <w:proofErr w:type="spellEnd"/>
      <w:r>
        <w:rPr>
          <w:sz w:val="18"/>
          <w:szCs w:val="18"/>
          <w:lang w:val="sr-Latn-CS"/>
        </w:rPr>
        <w:t>.</w:t>
      </w:r>
    </w:p>
  </w:footnote>
  <w:footnote w:id="8">
    <w:p w:rsidR="009724FC" w:rsidRPr="00AD49FF" w:rsidRDefault="009724FC" w:rsidP="007E7FAC">
      <w:pPr>
        <w:pStyle w:val="FootnoteText"/>
        <w:jc w:val="both"/>
        <w:rPr>
          <w:sz w:val="18"/>
          <w:szCs w:val="18"/>
          <w:lang w:val="sr-Latn-CS"/>
        </w:rPr>
      </w:pPr>
      <w:r w:rsidRPr="00AD49FF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 </w:t>
      </w:r>
      <w:r w:rsidRPr="00153768">
        <w:rPr>
          <w:sz w:val="18"/>
          <w:szCs w:val="18"/>
          <w:lang w:val="ru-RU"/>
        </w:rPr>
        <w:t>Ч</w:t>
      </w:r>
      <w:proofErr w:type="spellStart"/>
      <w:r>
        <w:rPr>
          <w:sz w:val="18"/>
          <w:szCs w:val="18"/>
          <w:lang w:val="sr-Latn-CS"/>
        </w:rPr>
        <w:t>есме</w:t>
      </w:r>
      <w:proofErr w:type="spellEnd"/>
      <w:r w:rsidRPr="00AD49FF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су</w:t>
      </w:r>
      <w:r w:rsidRPr="00AD49FF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равномерно</w:t>
      </w:r>
      <w:proofErr w:type="spellEnd"/>
      <w:r w:rsidRPr="00AD49FF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распоређене</w:t>
      </w:r>
      <w:proofErr w:type="spellEnd"/>
      <w:r w:rsidRPr="00AD49FF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по</w:t>
      </w:r>
      <w:proofErr w:type="spellEnd"/>
      <w:r w:rsidRPr="00AD49FF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кампу</w:t>
      </w:r>
      <w:proofErr w:type="spellEnd"/>
      <w:r>
        <w:rPr>
          <w:sz w:val="18"/>
          <w:szCs w:val="18"/>
          <w:lang w:val="sr-Latn-CS"/>
        </w:rPr>
        <w:t>.</w:t>
      </w:r>
      <w:r w:rsidRPr="00AD49FF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Број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чесама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воду</w:t>
      </w:r>
      <w:proofErr w:type="spellEnd"/>
      <w:r>
        <w:rPr>
          <w:sz w:val="18"/>
          <w:szCs w:val="18"/>
          <w:lang w:val="sr-Cyrl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пиће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се</w:t>
      </w:r>
      <w:proofErr w:type="spellEnd"/>
      <w:r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односи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камп</w:t>
      </w:r>
      <w:proofErr w:type="spellEnd"/>
      <w:r w:rsidRPr="00AD49FF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парцеле</w:t>
      </w:r>
      <w:r w:rsidRPr="00AD49FF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кој</w:t>
      </w:r>
      <w:proofErr w:type="spellEnd"/>
      <w:r>
        <w:rPr>
          <w:sz w:val="18"/>
          <w:szCs w:val="18"/>
          <w:lang w:val="sr-Cyrl-CS"/>
        </w:rPr>
        <w:t>е</w:t>
      </w:r>
      <w:r w:rsidRPr="00AD49FF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немају</w:t>
      </w:r>
      <w:proofErr w:type="spellEnd"/>
      <w:r w:rsidRPr="00AD49FF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могућност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прикључка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водовод</w:t>
      </w:r>
      <w:proofErr w:type="spellEnd"/>
      <w:r>
        <w:rPr>
          <w:sz w:val="18"/>
          <w:szCs w:val="18"/>
          <w:lang w:val="sr-Latn-CS"/>
        </w:rPr>
        <w:t>.</w:t>
      </w:r>
    </w:p>
  </w:footnote>
  <w:footnote w:id="9">
    <w:p w:rsidR="009724FC" w:rsidRPr="00AC78CE" w:rsidRDefault="009724FC" w:rsidP="007E7FAC">
      <w:pPr>
        <w:pStyle w:val="FootnoteText"/>
        <w:rPr>
          <w:sz w:val="18"/>
          <w:szCs w:val="18"/>
          <w:lang w:val="sr-Latn-CS"/>
        </w:rPr>
      </w:pPr>
      <w:r w:rsidRPr="00AC78CE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Умиваоник</w:t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је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корито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једном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или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више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славина</w:t>
      </w:r>
      <w:r w:rsidRPr="00D211FA">
        <w:rPr>
          <w:sz w:val="18"/>
          <w:szCs w:val="18"/>
          <w:lang w:val="sr-Latn-CS"/>
        </w:rPr>
        <w:t xml:space="preserve">. </w:t>
      </w:r>
      <w:r w:rsidRPr="00153768">
        <w:rPr>
          <w:sz w:val="18"/>
          <w:szCs w:val="18"/>
          <w:lang w:val="ru-RU"/>
        </w:rPr>
        <w:t>Број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славина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над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умиваоницима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односи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камп</w:t>
      </w:r>
      <w:proofErr w:type="spellEnd"/>
      <w:r w:rsidRPr="00AC78CE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парцеле</w:t>
      </w:r>
      <w:r w:rsidRPr="00AC78CE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кој</w:t>
      </w:r>
      <w:proofErr w:type="spellEnd"/>
      <w:r>
        <w:rPr>
          <w:sz w:val="18"/>
          <w:szCs w:val="18"/>
          <w:lang w:val="sr-Cyrl-CS"/>
        </w:rPr>
        <w:t>е</w:t>
      </w:r>
      <w:r w:rsidRPr="00AC78CE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немају</w:t>
      </w:r>
      <w:proofErr w:type="spellEnd"/>
      <w:r w:rsidRPr="00AC78CE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могућност</w:t>
      </w:r>
      <w:proofErr w:type="spellEnd"/>
      <w:r w:rsidRPr="00AC78CE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прикључка</w:t>
      </w:r>
      <w:proofErr w:type="spellEnd"/>
      <w:r w:rsidRPr="00AC78CE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</w:t>
      </w:r>
      <w:proofErr w:type="spellEnd"/>
      <w:r w:rsidRPr="00AC78CE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водовод</w:t>
      </w:r>
      <w:proofErr w:type="spellEnd"/>
      <w:r w:rsidRPr="00AC78CE">
        <w:rPr>
          <w:sz w:val="18"/>
          <w:szCs w:val="18"/>
          <w:lang w:val="sr-Latn-CS"/>
        </w:rPr>
        <w:t>.</w:t>
      </w:r>
    </w:p>
  </w:footnote>
  <w:footnote w:id="10">
    <w:p w:rsidR="009724FC" w:rsidRPr="00467E42" w:rsidRDefault="009724FC" w:rsidP="007E7FAC">
      <w:pPr>
        <w:pStyle w:val="FootnoteText"/>
        <w:rPr>
          <w:sz w:val="18"/>
          <w:szCs w:val="18"/>
          <w:lang w:val="sr-Latn-CS"/>
        </w:rPr>
      </w:pPr>
      <w:r w:rsidRPr="00467E42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односи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камп </w:t>
      </w:r>
      <w:r w:rsidRPr="00153768">
        <w:rPr>
          <w:sz w:val="18"/>
          <w:szCs w:val="18"/>
          <w:lang w:val="ru-RU"/>
        </w:rPr>
        <w:t>кућице</w:t>
      </w:r>
      <w:r w:rsidRPr="00D211FA">
        <w:rPr>
          <w:sz w:val="18"/>
          <w:szCs w:val="18"/>
          <w:lang w:val="sr-Latn-CS"/>
        </w:rPr>
        <w:t xml:space="preserve"> (</w:t>
      </w:r>
      <w:r w:rsidRPr="00153768">
        <w:rPr>
          <w:sz w:val="18"/>
          <w:szCs w:val="18"/>
          <w:lang w:val="ru-RU"/>
        </w:rPr>
        <w:t>бунгалове</w:t>
      </w:r>
      <w:r w:rsidRPr="00D211FA">
        <w:rPr>
          <w:sz w:val="18"/>
          <w:szCs w:val="18"/>
          <w:lang w:val="sr-Latn-CS"/>
        </w:rPr>
        <w:t xml:space="preserve">) </w:t>
      </w:r>
      <w:r w:rsidRPr="00153768">
        <w:rPr>
          <w:sz w:val="18"/>
          <w:szCs w:val="18"/>
          <w:lang w:val="ru-RU"/>
        </w:rPr>
        <w:t>у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кампу</w:t>
      </w:r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које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имају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сопствено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купатило</w:t>
      </w:r>
      <w:proofErr w:type="spellEnd"/>
    </w:p>
  </w:footnote>
  <w:footnote w:id="11">
    <w:p w:rsidR="00E211BB" w:rsidRPr="00467E42" w:rsidRDefault="00E211BB" w:rsidP="007E7FAC">
      <w:pPr>
        <w:pStyle w:val="FootnoteText"/>
        <w:rPr>
          <w:sz w:val="18"/>
          <w:szCs w:val="18"/>
          <w:lang w:val="sr-Latn-CS"/>
        </w:rPr>
      </w:pPr>
      <w:r w:rsidRPr="00467E42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Cyrl-CS"/>
        </w:rPr>
        <w:t>Праоник</w:t>
      </w:r>
      <w:proofErr w:type="spellEnd"/>
      <w:r>
        <w:rPr>
          <w:sz w:val="18"/>
          <w:szCs w:val="18"/>
          <w:lang w:val="sr-Cyrl-CS"/>
        </w:rPr>
        <w:t xml:space="preserve"> за ноге</w:t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је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корито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једном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или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више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славина</w:t>
      </w:r>
      <w:r>
        <w:rPr>
          <w:sz w:val="18"/>
          <w:szCs w:val="18"/>
          <w:lang w:val="sr-Cyrl-CS"/>
        </w:rPr>
        <w:t xml:space="preserve">. Број славина над </w:t>
      </w:r>
      <w:proofErr w:type="spellStart"/>
      <w:r>
        <w:rPr>
          <w:sz w:val="18"/>
          <w:szCs w:val="18"/>
          <w:lang w:val="sr-Cyrl-CS"/>
        </w:rPr>
        <w:t>праоником</w:t>
      </w:r>
      <w:proofErr w:type="spellEnd"/>
      <w:r>
        <w:rPr>
          <w:sz w:val="18"/>
          <w:szCs w:val="18"/>
          <w:lang w:val="sr-Cyrl-CS"/>
        </w:rPr>
        <w:t xml:space="preserve"> за ноге се</w:t>
      </w:r>
      <w:r w:rsidRPr="00D211FA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о</w:t>
      </w:r>
      <w:r w:rsidRPr="00D211FA">
        <w:rPr>
          <w:sz w:val="18"/>
          <w:szCs w:val="18"/>
          <w:lang w:val="sr-Cyrl-CS"/>
        </w:rPr>
        <w:t xml:space="preserve">дноси на </w:t>
      </w:r>
      <w:proofErr w:type="spellStart"/>
      <w:r w:rsidRPr="00467E42">
        <w:rPr>
          <w:sz w:val="18"/>
          <w:szCs w:val="18"/>
          <w:lang w:val="sr-Latn-CS"/>
        </w:rPr>
        <w:t>камп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парцеле</w:t>
      </w:r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кој</w:t>
      </w:r>
      <w:proofErr w:type="spellEnd"/>
      <w:r>
        <w:rPr>
          <w:sz w:val="18"/>
          <w:szCs w:val="18"/>
          <w:lang w:val="sr-Cyrl-CS"/>
        </w:rPr>
        <w:t>е</w:t>
      </w:r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немају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могућност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прикључка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на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водовод</w:t>
      </w:r>
      <w:proofErr w:type="spellEnd"/>
      <w:r w:rsidRPr="00467E42">
        <w:rPr>
          <w:sz w:val="18"/>
          <w:szCs w:val="18"/>
          <w:lang w:val="sr-Latn-CS"/>
        </w:rPr>
        <w:t>.</w:t>
      </w:r>
    </w:p>
  </w:footnote>
  <w:footnote w:id="12">
    <w:p w:rsidR="00E211BB" w:rsidRPr="00467E42" w:rsidRDefault="00E211BB" w:rsidP="007E7FAC">
      <w:pPr>
        <w:pStyle w:val="FootnoteText"/>
        <w:rPr>
          <w:sz w:val="18"/>
          <w:szCs w:val="18"/>
          <w:lang w:val="sr-Latn-CS"/>
        </w:rPr>
      </w:pPr>
      <w:r w:rsidRPr="00467E42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Односи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камп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парцеле</w:t>
      </w:r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кој</w:t>
      </w:r>
      <w:proofErr w:type="spellEnd"/>
      <w:r>
        <w:rPr>
          <w:sz w:val="18"/>
          <w:szCs w:val="18"/>
          <w:lang w:val="sr-Cyrl-CS"/>
        </w:rPr>
        <w:t>е</w:t>
      </w:r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немају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могућност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прикључка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на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водовод</w:t>
      </w:r>
      <w:proofErr w:type="spellEnd"/>
      <w:r w:rsidRPr="00467E42">
        <w:rPr>
          <w:sz w:val="18"/>
          <w:szCs w:val="18"/>
          <w:lang w:val="sr-Latn-CS"/>
        </w:rPr>
        <w:t>.</w:t>
      </w:r>
    </w:p>
  </w:footnote>
  <w:footnote w:id="13">
    <w:p w:rsidR="00E211BB" w:rsidRPr="00467E42" w:rsidRDefault="00E211BB" w:rsidP="007E7FAC">
      <w:pPr>
        <w:pStyle w:val="FootnoteText"/>
        <w:rPr>
          <w:sz w:val="18"/>
          <w:szCs w:val="18"/>
          <w:lang w:val="sr-Latn-CS"/>
        </w:rPr>
      </w:pPr>
      <w:r w:rsidRPr="00467E42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Односи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камп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парцеле</w:t>
      </w:r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кој</w:t>
      </w:r>
      <w:proofErr w:type="spellEnd"/>
      <w:r>
        <w:rPr>
          <w:sz w:val="18"/>
          <w:szCs w:val="18"/>
          <w:lang w:val="sr-Cyrl-CS"/>
        </w:rPr>
        <w:t>е</w:t>
      </w:r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немају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могућност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коришћења</w:t>
      </w:r>
      <w:proofErr w:type="spellEnd"/>
      <w:r w:rsidRPr="00467E42">
        <w:rPr>
          <w:sz w:val="18"/>
          <w:szCs w:val="18"/>
          <w:lang w:val="sr-Latn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сопственог</w:t>
      </w:r>
      <w:proofErr w:type="spellEnd"/>
      <w:r>
        <w:rPr>
          <w:sz w:val="18"/>
          <w:szCs w:val="18"/>
          <w:lang w:val="sr-Cyrl-CS"/>
        </w:rPr>
        <w:t xml:space="preserve"> </w:t>
      </w:r>
      <w:proofErr w:type="spellStart"/>
      <w:r w:rsidRPr="00467E42">
        <w:rPr>
          <w:sz w:val="18"/>
          <w:szCs w:val="18"/>
          <w:lang w:val="sr-Latn-CS"/>
        </w:rPr>
        <w:t>тоалета</w:t>
      </w:r>
      <w:proofErr w:type="spellEnd"/>
    </w:p>
  </w:footnote>
  <w:footnote w:id="14">
    <w:p w:rsidR="00E211BB" w:rsidRPr="00062A55" w:rsidRDefault="00E211BB" w:rsidP="007E7FAC">
      <w:pPr>
        <w:pStyle w:val="FootnoteText"/>
        <w:rPr>
          <w:lang w:val="sr-Latn-CS"/>
        </w:rPr>
      </w:pPr>
      <w:r w:rsidRPr="004825F5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Број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писоара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се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односи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</w:t>
      </w:r>
      <w:proofErr w:type="spellEnd"/>
      <w:r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камп</w:t>
      </w:r>
      <w:proofErr w:type="spellEnd"/>
      <w:r w:rsidRPr="00AD49FF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парцеле </w:t>
      </w:r>
      <w:proofErr w:type="spellStart"/>
      <w:r>
        <w:rPr>
          <w:sz w:val="18"/>
          <w:szCs w:val="18"/>
          <w:lang w:val="sr-Latn-CS"/>
        </w:rPr>
        <w:t>кој</w:t>
      </w:r>
      <w:proofErr w:type="spellEnd"/>
      <w:r>
        <w:rPr>
          <w:sz w:val="18"/>
          <w:szCs w:val="18"/>
          <w:lang w:val="sr-Cyrl-CS"/>
        </w:rPr>
        <w:t>е</w:t>
      </w:r>
      <w:r w:rsidRPr="00AD49FF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немају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могућност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коришћења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сопственог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тоалета</w:t>
      </w:r>
      <w:proofErr w:type="spellEnd"/>
      <w:r>
        <w:rPr>
          <w:sz w:val="18"/>
          <w:szCs w:val="18"/>
          <w:lang w:val="sr-Latn-CS"/>
        </w:rPr>
        <w:t>.</w:t>
      </w:r>
    </w:p>
  </w:footnote>
  <w:footnote w:id="15">
    <w:p w:rsidR="00E211BB" w:rsidRPr="00116AAA" w:rsidRDefault="00E211BB" w:rsidP="007E7FA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D211FA">
        <w:rPr>
          <w:lang w:val="sr-Latn-CS"/>
        </w:rPr>
        <w:t xml:space="preserve"> </w:t>
      </w:r>
      <w:r w:rsidRPr="00153768">
        <w:rPr>
          <w:lang w:val="ru-RU"/>
        </w:rPr>
        <w:t>Не</w:t>
      </w:r>
      <w:r w:rsidRPr="00D211FA">
        <w:rPr>
          <w:lang w:val="sr-Latn-CS"/>
        </w:rPr>
        <w:t xml:space="preserve"> </w:t>
      </w:r>
      <w:r w:rsidRPr="00153768">
        <w:rPr>
          <w:lang w:val="ru-RU"/>
        </w:rPr>
        <w:t>о</w:t>
      </w:r>
      <w:r w:rsidRPr="00153768">
        <w:rPr>
          <w:sz w:val="18"/>
          <w:szCs w:val="18"/>
          <w:lang w:val="ru-RU"/>
        </w:rPr>
        <w:t>дноси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 </w:t>
      </w:r>
      <w:r>
        <w:rPr>
          <w:sz w:val="18"/>
          <w:szCs w:val="18"/>
          <w:lang w:val="sr-Cyrl-CS"/>
        </w:rPr>
        <w:t xml:space="preserve">камп </w:t>
      </w:r>
      <w:r w:rsidRPr="00153768">
        <w:rPr>
          <w:sz w:val="18"/>
          <w:szCs w:val="18"/>
          <w:lang w:val="ru-RU"/>
        </w:rPr>
        <w:t>кућице</w:t>
      </w:r>
      <w:r w:rsidRPr="00D211FA">
        <w:rPr>
          <w:sz w:val="18"/>
          <w:szCs w:val="18"/>
          <w:lang w:val="sr-Latn-CS"/>
        </w:rPr>
        <w:t xml:space="preserve"> (</w:t>
      </w:r>
      <w:r w:rsidRPr="00153768">
        <w:rPr>
          <w:sz w:val="18"/>
          <w:szCs w:val="18"/>
          <w:lang w:val="ru-RU"/>
        </w:rPr>
        <w:t>бунгалове</w:t>
      </w:r>
      <w:r w:rsidRPr="00D211FA">
        <w:rPr>
          <w:sz w:val="18"/>
          <w:szCs w:val="18"/>
          <w:lang w:val="sr-Latn-CS"/>
        </w:rPr>
        <w:t xml:space="preserve">) </w:t>
      </w:r>
      <w:r w:rsidRPr="00153768">
        <w:rPr>
          <w:sz w:val="18"/>
          <w:szCs w:val="18"/>
          <w:lang w:val="ru-RU"/>
        </w:rPr>
        <w:t>у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кампу</w:t>
      </w:r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које</w:t>
      </w:r>
      <w:proofErr w:type="spellEnd"/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имају</w:t>
      </w:r>
      <w:proofErr w:type="spellEnd"/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сопствено</w:t>
      </w:r>
      <w:proofErr w:type="spellEnd"/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купатило</w:t>
      </w:r>
      <w:proofErr w:type="spellEnd"/>
    </w:p>
  </w:footnote>
  <w:footnote w:id="16">
    <w:p w:rsidR="00E211BB" w:rsidRPr="00330356" w:rsidRDefault="00E211BB" w:rsidP="007E7FA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D211FA">
        <w:rPr>
          <w:lang w:val="sr-Latn-CS"/>
        </w:rPr>
        <w:t xml:space="preserve"> </w:t>
      </w:r>
      <w:r w:rsidRPr="00153768">
        <w:rPr>
          <w:lang w:val="ru-RU"/>
        </w:rPr>
        <w:t>Не</w:t>
      </w:r>
      <w:r w:rsidRPr="00D211FA">
        <w:rPr>
          <w:lang w:val="sr-Latn-CS"/>
        </w:rPr>
        <w:t xml:space="preserve"> </w:t>
      </w:r>
      <w:r w:rsidRPr="00153768">
        <w:rPr>
          <w:lang w:val="ru-RU"/>
        </w:rPr>
        <w:t>о</w:t>
      </w:r>
      <w:r w:rsidRPr="00153768">
        <w:rPr>
          <w:sz w:val="18"/>
          <w:szCs w:val="18"/>
          <w:lang w:val="ru-RU"/>
        </w:rPr>
        <w:t>дноси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камп </w:t>
      </w:r>
      <w:r w:rsidRPr="00153768">
        <w:rPr>
          <w:sz w:val="18"/>
          <w:szCs w:val="18"/>
          <w:lang w:val="ru-RU"/>
        </w:rPr>
        <w:t>кућице</w:t>
      </w:r>
      <w:r w:rsidRPr="00D211FA">
        <w:rPr>
          <w:sz w:val="18"/>
          <w:szCs w:val="18"/>
          <w:lang w:val="sr-Latn-CS"/>
        </w:rPr>
        <w:t xml:space="preserve"> (</w:t>
      </w:r>
      <w:r w:rsidRPr="00153768">
        <w:rPr>
          <w:sz w:val="18"/>
          <w:szCs w:val="18"/>
          <w:lang w:val="ru-RU"/>
        </w:rPr>
        <w:t>бунгалове</w:t>
      </w:r>
      <w:r w:rsidRPr="00D211FA">
        <w:rPr>
          <w:sz w:val="18"/>
          <w:szCs w:val="18"/>
          <w:lang w:val="sr-Latn-CS"/>
        </w:rPr>
        <w:t xml:space="preserve">) </w:t>
      </w:r>
      <w:r w:rsidRPr="00153768">
        <w:rPr>
          <w:sz w:val="18"/>
          <w:szCs w:val="18"/>
          <w:lang w:val="ru-RU"/>
        </w:rPr>
        <w:t>у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кампу</w:t>
      </w:r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које</w:t>
      </w:r>
      <w:proofErr w:type="spellEnd"/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имају</w:t>
      </w:r>
      <w:proofErr w:type="spellEnd"/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сопствено</w:t>
      </w:r>
      <w:proofErr w:type="spellEnd"/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купатило</w:t>
      </w:r>
      <w:proofErr w:type="spellEnd"/>
      <w:r>
        <w:rPr>
          <w:sz w:val="18"/>
          <w:szCs w:val="18"/>
          <w:lang w:val="sr-Latn-CS"/>
        </w:rPr>
        <w:t xml:space="preserve"> </w:t>
      </w:r>
    </w:p>
  </w:footnote>
  <w:footnote w:id="17">
    <w:p w:rsidR="00E211BB" w:rsidRPr="009E6255" w:rsidRDefault="00E211BB" w:rsidP="007E7FA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D211FA">
        <w:rPr>
          <w:lang w:val="sr-Latn-CS"/>
        </w:rPr>
        <w:t xml:space="preserve"> </w:t>
      </w:r>
      <w:r w:rsidRPr="00153768">
        <w:rPr>
          <w:lang w:val="ru-RU"/>
        </w:rPr>
        <w:t>Не</w:t>
      </w:r>
      <w:r w:rsidRPr="00D211FA">
        <w:rPr>
          <w:lang w:val="sr-Latn-CS"/>
        </w:rPr>
        <w:t xml:space="preserve"> </w:t>
      </w:r>
      <w:r w:rsidRPr="00153768">
        <w:rPr>
          <w:lang w:val="ru-RU"/>
        </w:rPr>
        <w:t>о</w:t>
      </w:r>
      <w:r w:rsidRPr="00153768">
        <w:rPr>
          <w:sz w:val="18"/>
          <w:szCs w:val="18"/>
          <w:lang w:val="ru-RU"/>
        </w:rPr>
        <w:t>дноси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камп </w:t>
      </w:r>
      <w:r w:rsidRPr="00153768">
        <w:rPr>
          <w:sz w:val="18"/>
          <w:szCs w:val="18"/>
          <w:lang w:val="ru-RU"/>
        </w:rPr>
        <w:t>кућице</w:t>
      </w:r>
      <w:r w:rsidRPr="00D211FA">
        <w:rPr>
          <w:sz w:val="18"/>
          <w:szCs w:val="18"/>
          <w:lang w:val="sr-Latn-CS"/>
        </w:rPr>
        <w:t xml:space="preserve"> (</w:t>
      </w:r>
      <w:r w:rsidRPr="00153768">
        <w:rPr>
          <w:sz w:val="18"/>
          <w:szCs w:val="18"/>
          <w:lang w:val="ru-RU"/>
        </w:rPr>
        <w:t>бунгалове</w:t>
      </w:r>
      <w:r w:rsidRPr="00D211FA">
        <w:rPr>
          <w:sz w:val="18"/>
          <w:szCs w:val="18"/>
          <w:lang w:val="sr-Latn-CS"/>
        </w:rPr>
        <w:t xml:space="preserve">) </w:t>
      </w:r>
      <w:r w:rsidRPr="00153768">
        <w:rPr>
          <w:sz w:val="18"/>
          <w:szCs w:val="18"/>
          <w:lang w:val="ru-RU"/>
        </w:rPr>
        <w:t>у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кампу</w:t>
      </w:r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које</w:t>
      </w:r>
      <w:proofErr w:type="spellEnd"/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имају</w:t>
      </w:r>
      <w:proofErr w:type="spellEnd"/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сопствено</w:t>
      </w:r>
      <w:proofErr w:type="spellEnd"/>
      <w:r w:rsidRPr="00435BA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купатило</w:t>
      </w:r>
      <w:proofErr w:type="spellEnd"/>
      <w:r>
        <w:rPr>
          <w:sz w:val="18"/>
          <w:szCs w:val="18"/>
          <w:lang w:val="sr-Latn-CS"/>
        </w:rPr>
        <w:t>.</w:t>
      </w:r>
    </w:p>
  </w:footnote>
  <w:footnote w:id="18">
    <w:p w:rsidR="00196E27" w:rsidRPr="00F34DA1" w:rsidRDefault="00196E27" w:rsidP="007E7FAC">
      <w:pPr>
        <w:pStyle w:val="FootnoteText"/>
        <w:rPr>
          <w:lang w:val="sr-Cyrl-CS"/>
        </w:rPr>
      </w:pPr>
      <w:r w:rsidRPr="000D5785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Праоник</w:t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за посуђе је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корито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једном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или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више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славина</w:t>
      </w:r>
      <w:r w:rsidRPr="00D211FA">
        <w:rPr>
          <w:sz w:val="18"/>
          <w:szCs w:val="18"/>
          <w:lang w:val="sr-Latn-CS"/>
        </w:rPr>
        <w:t xml:space="preserve">. </w:t>
      </w:r>
      <w:r w:rsidRPr="00153768">
        <w:rPr>
          <w:sz w:val="18"/>
          <w:szCs w:val="18"/>
          <w:lang w:val="ru-RU"/>
        </w:rPr>
        <w:t>Број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славина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над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праони</w:t>
      </w:r>
      <w:r>
        <w:rPr>
          <w:sz w:val="18"/>
          <w:szCs w:val="18"/>
          <w:lang w:val="sr-Cyrl-CS"/>
        </w:rPr>
        <w:t>ком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за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посуђе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односи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камп</w:t>
      </w:r>
      <w:proofErr w:type="spellEnd"/>
      <w:r w:rsidRPr="000D5785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парцеле</w:t>
      </w:r>
      <w:r w:rsidRPr="000D5785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кој</w:t>
      </w:r>
      <w:proofErr w:type="spellEnd"/>
      <w:r>
        <w:rPr>
          <w:sz w:val="18"/>
          <w:szCs w:val="18"/>
          <w:lang w:val="sr-Cyrl-CS"/>
        </w:rPr>
        <w:t>е</w:t>
      </w:r>
      <w:r w:rsidRPr="000D5785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немају</w:t>
      </w:r>
      <w:proofErr w:type="spellEnd"/>
      <w:r w:rsidRPr="000D5785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могућност</w:t>
      </w:r>
      <w:proofErr w:type="spellEnd"/>
      <w:r w:rsidRPr="000D5785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прикључка</w:t>
      </w:r>
      <w:proofErr w:type="spellEnd"/>
      <w:r w:rsidRPr="000D5785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водовод</w:t>
      </w:r>
      <w:proofErr w:type="spellEnd"/>
      <w:r>
        <w:rPr>
          <w:sz w:val="18"/>
          <w:szCs w:val="18"/>
          <w:lang w:val="sr-Latn-CS"/>
        </w:rPr>
        <w:t xml:space="preserve">. </w:t>
      </w:r>
      <w:proofErr w:type="spellStart"/>
      <w:r>
        <w:rPr>
          <w:sz w:val="18"/>
          <w:szCs w:val="18"/>
          <w:lang w:val="sr-Latn-CS"/>
        </w:rPr>
        <w:t>Простор</w:t>
      </w:r>
      <w:proofErr w:type="spellEnd"/>
      <w:r w:rsidRPr="00650E1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око</w:t>
      </w:r>
      <w:proofErr w:type="spellEnd"/>
      <w:r w:rsidRPr="00650E1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праоника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посуђе</w:t>
      </w:r>
      <w:proofErr w:type="spellEnd"/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је</w:t>
      </w:r>
      <w:r w:rsidRPr="00650E1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поплочан</w:t>
      </w:r>
      <w:proofErr w:type="spellEnd"/>
      <w:r>
        <w:rPr>
          <w:sz w:val="18"/>
          <w:szCs w:val="18"/>
          <w:lang w:val="sr-Cyrl-CS"/>
        </w:rPr>
        <w:t>.</w:t>
      </w:r>
    </w:p>
  </w:footnote>
  <w:footnote w:id="19">
    <w:p w:rsidR="00E211BB" w:rsidRPr="00F078FC" w:rsidRDefault="00E211BB" w:rsidP="007E7FAC">
      <w:pPr>
        <w:pStyle w:val="FootnoteText"/>
        <w:rPr>
          <w:sz w:val="18"/>
          <w:szCs w:val="18"/>
          <w:lang w:val="sr-Cyrl-CS"/>
        </w:rPr>
      </w:pPr>
      <w:r w:rsidRPr="00F078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Фрижидери</w:t>
      </w:r>
      <w:r w:rsidRPr="00D211FA">
        <w:rPr>
          <w:sz w:val="18"/>
          <w:szCs w:val="18"/>
          <w:lang w:val="sr-Latn-CS"/>
        </w:rPr>
        <w:t xml:space="preserve">, </w:t>
      </w:r>
      <w:r w:rsidRPr="00153768">
        <w:rPr>
          <w:sz w:val="18"/>
          <w:szCs w:val="18"/>
          <w:lang w:val="ru-RU"/>
        </w:rPr>
        <w:t>односно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расхладне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коморе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одељцима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или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касетама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за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чување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намирница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пића</w:t>
      </w:r>
      <w:r w:rsidRPr="00D211FA">
        <w:rPr>
          <w:sz w:val="18"/>
          <w:szCs w:val="18"/>
          <w:lang w:val="sr-Latn-CS"/>
        </w:rPr>
        <w:t xml:space="preserve">. </w:t>
      </w:r>
      <w:r w:rsidRPr="00153768">
        <w:rPr>
          <w:sz w:val="18"/>
          <w:szCs w:val="18"/>
          <w:lang w:val="ru-RU"/>
        </w:rPr>
        <w:t>Број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расхладних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уређаја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односи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</w:t>
      </w:r>
      <w:r w:rsidRPr="00F078FC">
        <w:rPr>
          <w:sz w:val="18"/>
          <w:szCs w:val="18"/>
          <w:lang w:val="sr-Cyrl-CS"/>
        </w:rPr>
        <w:t xml:space="preserve">камп </w:t>
      </w:r>
      <w:r w:rsidRPr="00153768">
        <w:rPr>
          <w:sz w:val="18"/>
          <w:szCs w:val="18"/>
          <w:lang w:val="ru-RU"/>
        </w:rPr>
        <w:t>кућице</w:t>
      </w:r>
      <w:r w:rsidRPr="00D211FA">
        <w:rPr>
          <w:sz w:val="18"/>
          <w:szCs w:val="18"/>
          <w:lang w:val="sr-Latn-CS"/>
        </w:rPr>
        <w:t xml:space="preserve"> (</w:t>
      </w:r>
      <w:r w:rsidRPr="00153768">
        <w:rPr>
          <w:sz w:val="18"/>
          <w:szCs w:val="18"/>
          <w:lang w:val="ru-RU"/>
        </w:rPr>
        <w:t>бунгалове</w:t>
      </w:r>
      <w:r w:rsidRPr="00D211FA">
        <w:rPr>
          <w:sz w:val="18"/>
          <w:szCs w:val="18"/>
          <w:lang w:val="sr-Latn-CS"/>
        </w:rPr>
        <w:t xml:space="preserve">) </w:t>
      </w:r>
      <w:proofErr w:type="spellStart"/>
      <w:r w:rsidRPr="00F078FC">
        <w:rPr>
          <w:sz w:val="18"/>
          <w:szCs w:val="18"/>
          <w:lang w:val="sr-Latn-CS"/>
        </w:rPr>
        <w:t>које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имају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„</w:t>
      </w:r>
      <w:proofErr w:type="spellStart"/>
      <w:r w:rsidRPr="00F078FC">
        <w:rPr>
          <w:sz w:val="18"/>
          <w:szCs w:val="18"/>
          <w:lang w:val="sr-Latn-CS"/>
        </w:rPr>
        <w:t>чајну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кухињу</w:t>
      </w:r>
      <w:proofErr w:type="spellEnd"/>
      <w:r w:rsidRPr="00F078FC">
        <w:rPr>
          <w:sz w:val="18"/>
          <w:szCs w:val="18"/>
          <w:lang w:val="sr-Latn-CS"/>
        </w:rPr>
        <w:t>’’</w:t>
      </w:r>
      <w:r w:rsidRPr="00F078FC">
        <w:rPr>
          <w:sz w:val="18"/>
          <w:szCs w:val="18"/>
          <w:lang w:val="sr-Cyrl-CS"/>
        </w:rPr>
        <w:t xml:space="preserve"> опремљену фрижидером.</w:t>
      </w:r>
    </w:p>
  </w:footnote>
  <w:footnote w:id="20">
    <w:p w:rsidR="00E211BB" w:rsidRPr="00F078FC" w:rsidRDefault="00E211BB" w:rsidP="007E7FAC">
      <w:pPr>
        <w:pStyle w:val="FootnoteText"/>
        <w:rPr>
          <w:sz w:val="18"/>
          <w:szCs w:val="18"/>
          <w:lang w:val="sr-Latn-CS"/>
        </w:rPr>
      </w:pPr>
      <w:r w:rsidRPr="00F078FC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Cyrl-CS"/>
        </w:rPr>
        <w:t xml:space="preserve"> Не односи се на кућице (бунгалове)</w:t>
      </w:r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које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имају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„</w:t>
      </w:r>
      <w:proofErr w:type="spellStart"/>
      <w:r w:rsidRPr="00F078FC">
        <w:rPr>
          <w:sz w:val="18"/>
          <w:szCs w:val="18"/>
          <w:lang w:val="sr-Latn-CS"/>
        </w:rPr>
        <w:t>чајну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кухињу</w:t>
      </w:r>
      <w:proofErr w:type="spellEnd"/>
      <w:r w:rsidRPr="00F078FC">
        <w:rPr>
          <w:sz w:val="18"/>
          <w:szCs w:val="18"/>
          <w:lang w:val="sr-Latn-CS"/>
        </w:rPr>
        <w:t>’’</w:t>
      </w:r>
      <w:r w:rsidRPr="00F078FC">
        <w:rPr>
          <w:sz w:val="18"/>
          <w:szCs w:val="18"/>
          <w:lang w:val="sr-Cyrl-CS"/>
        </w:rPr>
        <w:t xml:space="preserve">. </w:t>
      </w:r>
      <w:proofErr w:type="spellStart"/>
      <w:r w:rsidRPr="00F078FC">
        <w:rPr>
          <w:sz w:val="18"/>
          <w:szCs w:val="18"/>
          <w:lang w:val="sr-Latn-CS"/>
        </w:rPr>
        <w:t>Простор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за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припремање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хране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не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подразумева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роштиљ</w:t>
      </w:r>
      <w:proofErr w:type="spellEnd"/>
      <w:r w:rsidRPr="00F078FC">
        <w:rPr>
          <w:sz w:val="18"/>
          <w:szCs w:val="18"/>
          <w:lang w:val="sr-Latn-CS"/>
        </w:rPr>
        <w:t xml:space="preserve">, </w:t>
      </w:r>
      <w:proofErr w:type="spellStart"/>
      <w:r w:rsidRPr="00F078FC">
        <w:rPr>
          <w:sz w:val="18"/>
          <w:szCs w:val="18"/>
          <w:lang w:val="sr-Latn-CS"/>
        </w:rPr>
        <w:t>огњиште</w:t>
      </w:r>
      <w:proofErr w:type="spellEnd"/>
      <w:r w:rsidRPr="00F078FC">
        <w:rPr>
          <w:sz w:val="18"/>
          <w:szCs w:val="18"/>
          <w:lang w:val="sr-Latn-CS"/>
        </w:rPr>
        <w:t xml:space="preserve"> и </w:t>
      </w:r>
      <w:proofErr w:type="spellStart"/>
      <w:r w:rsidRPr="00F078FC">
        <w:rPr>
          <w:sz w:val="18"/>
          <w:szCs w:val="18"/>
          <w:lang w:val="sr-Latn-CS"/>
        </w:rPr>
        <w:t>сл</w:t>
      </w:r>
      <w:proofErr w:type="spellEnd"/>
      <w:r w:rsidRPr="00F078FC">
        <w:rPr>
          <w:sz w:val="18"/>
          <w:szCs w:val="18"/>
          <w:lang w:val="sr-Latn-CS"/>
        </w:rPr>
        <w:t xml:space="preserve">. </w:t>
      </w:r>
    </w:p>
  </w:footnote>
  <w:footnote w:id="21">
    <w:p w:rsidR="00E211BB" w:rsidRPr="00F078FC" w:rsidRDefault="00E211BB" w:rsidP="007E7FAC">
      <w:pPr>
        <w:pStyle w:val="FootnoteText"/>
        <w:rPr>
          <w:sz w:val="18"/>
          <w:szCs w:val="18"/>
          <w:lang w:val="sr-Latn-CS"/>
        </w:rPr>
      </w:pPr>
      <w:r w:rsidRPr="00F078FC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односи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на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кућице</w:t>
      </w:r>
      <w:r w:rsidRPr="00D211FA">
        <w:rPr>
          <w:sz w:val="18"/>
          <w:szCs w:val="18"/>
          <w:lang w:val="sr-Latn-CS"/>
        </w:rPr>
        <w:t xml:space="preserve"> (</w:t>
      </w:r>
      <w:r w:rsidRPr="00153768">
        <w:rPr>
          <w:sz w:val="18"/>
          <w:szCs w:val="18"/>
          <w:lang w:val="ru-RU"/>
        </w:rPr>
        <w:t>бунгалове</w:t>
      </w:r>
      <w:r w:rsidRPr="00D211FA">
        <w:rPr>
          <w:sz w:val="18"/>
          <w:szCs w:val="18"/>
          <w:lang w:val="sr-Latn-CS"/>
        </w:rPr>
        <w:t xml:space="preserve">) </w:t>
      </w:r>
      <w:proofErr w:type="spellStart"/>
      <w:r w:rsidRPr="00F078FC">
        <w:rPr>
          <w:sz w:val="18"/>
          <w:szCs w:val="18"/>
          <w:lang w:val="sr-Latn-CS"/>
        </w:rPr>
        <w:t>које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имају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„</w:t>
      </w:r>
      <w:proofErr w:type="spellStart"/>
      <w:r w:rsidRPr="00F078FC">
        <w:rPr>
          <w:sz w:val="18"/>
          <w:szCs w:val="18"/>
          <w:lang w:val="sr-Latn-CS"/>
        </w:rPr>
        <w:t>чајну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кухињу</w:t>
      </w:r>
      <w:proofErr w:type="spellEnd"/>
      <w:r w:rsidRPr="00F078FC">
        <w:rPr>
          <w:sz w:val="18"/>
          <w:szCs w:val="18"/>
          <w:lang w:val="sr-Latn-CS"/>
        </w:rPr>
        <w:t>’’.</w:t>
      </w:r>
    </w:p>
  </w:footnote>
  <w:footnote w:id="22">
    <w:p w:rsidR="00E211BB" w:rsidRPr="00F078FC" w:rsidRDefault="00E211BB" w:rsidP="007E7FAC">
      <w:pPr>
        <w:pStyle w:val="FootnoteText"/>
        <w:rPr>
          <w:sz w:val="18"/>
          <w:szCs w:val="18"/>
          <w:lang w:val="sr-Latn-CS"/>
        </w:rPr>
      </w:pPr>
      <w:r w:rsidRPr="00F078FC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 w:rsidRPr="00F078FC">
        <w:rPr>
          <w:sz w:val="18"/>
          <w:szCs w:val="18"/>
          <w:lang w:val="sr-Cyrl-CS"/>
        </w:rPr>
        <w:t>П</w:t>
      </w:r>
      <w:proofErr w:type="spellStart"/>
      <w:r w:rsidRPr="00F078FC">
        <w:rPr>
          <w:sz w:val="18"/>
          <w:szCs w:val="18"/>
          <w:lang w:val="sr-Latn-CS"/>
        </w:rPr>
        <w:t>раоник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за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рубље</w:t>
      </w:r>
      <w:proofErr w:type="spellEnd"/>
      <w:r w:rsidRPr="00F078FC">
        <w:rPr>
          <w:sz w:val="18"/>
          <w:szCs w:val="18"/>
          <w:lang w:val="sr-Cyrl-CS"/>
        </w:rPr>
        <w:t xml:space="preserve"> је </w:t>
      </w:r>
      <w:r w:rsidRPr="00153768">
        <w:rPr>
          <w:sz w:val="18"/>
          <w:szCs w:val="18"/>
          <w:lang w:val="ru-RU"/>
        </w:rPr>
        <w:t>корито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једном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или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више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славина</w:t>
      </w:r>
      <w:r w:rsidRPr="00F078FC">
        <w:rPr>
          <w:sz w:val="18"/>
          <w:szCs w:val="18"/>
          <w:lang w:val="sr-Cyrl-CS"/>
        </w:rPr>
        <w:t>.</w:t>
      </w:r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Број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славина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над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праоницима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за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рубље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се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не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односи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на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r w:rsidRPr="00F078FC">
        <w:rPr>
          <w:sz w:val="18"/>
          <w:szCs w:val="18"/>
          <w:lang w:val="sr-Cyrl-CS"/>
        </w:rPr>
        <w:t xml:space="preserve">камп </w:t>
      </w:r>
      <w:r w:rsidRPr="00153768">
        <w:rPr>
          <w:sz w:val="18"/>
          <w:szCs w:val="18"/>
          <w:lang w:val="ru-RU"/>
        </w:rPr>
        <w:t>кућице</w:t>
      </w:r>
      <w:r w:rsidRPr="00D211FA">
        <w:rPr>
          <w:sz w:val="18"/>
          <w:szCs w:val="18"/>
          <w:lang w:val="sr-Latn-CS"/>
        </w:rPr>
        <w:t xml:space="preserve"> (</w:t>
      </w:r>
      <w:r w:rsidRPr="00153768">
        <w:rPr>
          <w:sz w:val="18"/>
          <w:szCs w:val="18"/>
          <w:lang w:val="ru-RU"/>
        </w:rPr>
        <w:t>бунгалове</w:t>
      </w:r>
      <w:r w:rsidRPr="00D211FA">
        <w:rPr>
          <w:sz w:val="18"/>
          <w:szCs w:val="18"/>
          <w:lang w:val="sr-Latn-CS"/>
        </w:rPr>
        <w:t xml:space="preserve">) </w:t>
      </w:r>
      <w:proofErr w:type="spellStart"/>
      <w:r w:rsidRPr="00F078FC">
        <w:rPr>
          <w:sz w:val="18"/>
          <w:szCs w:val="18"/>
          <w:lang w:val="sr-Latn-CS"/>
        </w:rPr>
        <w:t>које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имају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сопствено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купатило</w:t>
      </w:r>
      <w:proofErr w:type="spellEnd"/>
      <w:r w:rsidRPr="00F078FC">
        <w:rPr>
          <w:sz w:val="18"/>
          <w:szCs w:val="18"/>
          <w:lang w:val="sr-Cyrl-CS"/>
        </w:rPr>
        <w:t>.</w:t>
      </w:r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Простор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око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праоника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за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рубље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  <w:r w:rsidRPr="00F078FC">
        <w:rPr>
          <w:sz w:val="18"/>
          <w:szCs w:val="18"/>
          <w:lang w:val="sr-Cyrl-CS"/>
        </w:rPr>
        <w:t>је</w:t>
      </w:r>
      <w:r w:rsidRPr="00F078FC">
        <w:rPr>
          <w:sz w:val="18"/>
          <w:szCs w:val="18"/>
          <w:lang w:val="sr-Latn-CS"/>
        </w:rPr>
        <w:t xml:space="preserve"> </w:t>
      </w:r>
      <w:proofErr w:type="spellStart"/>
      <w:r w:rsidRPr="00F078FC">
        <w:rPr>
          <w:sz w:val="18"/>
          <w:szCs w:val="18"/>
          <w:lang w:val="sr-Latn-CS"/>
        </w:rPr>
        <w:t>поплочан</w:t>
      </w:r>
      <w:proofErr w:type="spellEnd"/>
      <w:r w:rsidRPr="00F078FC">
        <w:rPr>
          <w:sz w:val="18"/>
          <w:szCs w:val="18"/>
          <w:lang w:val="sr-Latn-CS"/>
        </w:rPr>
        <w:t xml:space="preserve"> </w:t>
      </w:r>
    </w:p>
    <w:p w:rsidR="00E211BB" w:rsidRPr="00F078FC" w:rsidRDefault="00E211BB" w:rsidP="007E7FAC">
      <w:pPr>
        <w:pStyle w:val="FootnoteText"/>
        <w:rPr>
          <w:sz w:val="18"/>
          <w:szCs w:val="18"/>
          <w:lang w:val="sr-Latn-CS"/>
        </w:rPr>
      </w:pPr>
    </w:p>
  </w:footnote>
  <w:footnote w:id="23">
    <w:p w:rsidR="00E211BB" w:rsidRPr="003F4E88" w:rsidRDefault="00E211BB">
      <w:pPr>
        <w:pStyle w:val="FootnoteText"/>
        <w:rPr>
          <w:sz w:val="18"/>
          <w:szCs w:val="18"/>
          <w:lang w:val="sr-Cyrl-RS"/>
        </w:rPr>
      </w:pPr>
      <w:r w:rsidRPr="003F4E88">
        <w:rPr>
          <w:rStyle w:val="FootnoteReference"/>
          <w:sz w:val="18"/>
          <w:szCs w:val="18"/>
        </w:rPr>
        <w:footnoteRef/>
      </w:r>
      <w:r w:rsidRPr="003F4E88">
        <w:rPr>
          <w:sz w:val="18"/>
          <w:szCs w:val="18"/>
        </w:rPr>
        <w:t xml:space="preserve"> </w:t>
      </w:r>
      <w:r w:rsidRPr="003F4E88">
        <w:rPr>
          <w:sz w:val="18"/>
          <w:szCs w:val="18"/>
          <w:lang w:val="sr-Cyrl-CS"/>
        </w:rPr>
        <w:t>Ова услуга може се пружати госту посредством уговора закљученог са трећим лицем.</w:t>
      </w:r>
      <w:r w:rsidRPr="003F4E88">
        <w:rPr>
          <w:sz w:val="18"/>
          <w:szCs w:val="18"/>
          <w:lang w:val="ru-RU"/>
        </w:rPr>
        <w:t xml:space="preserve"> Цене услуга и рокови испоруке морају бити јасно и недвосмислено исказани у обавештењу о садржајима и услугама које се нуде госту.</w:t>
      </w:r>
    </w:p>
  </w:footnote>
  <w:footnote w:id="24">
    <w:p w:rsidR="00E211BB" w:rsidRPr="002D01EE" w:rsidRDefault="00E211BB" w:rsidP="007E7FAC">
      <w:pPr>
        <w:pStyle w:val="FootnoteText"/>
        <w:jc w:val="both"/>
        <w:rPr>
          <w:lang w:val="sr-Latn-CS"/>
        </w:rPr>
      </w:pPr>
      <w:r w:rsidRPr="002D01EE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У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кабини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за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пражњење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преносивих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хемијских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тоалета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налази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се септичка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јама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која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може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бити</w:t>
      </w:r>
      <w:r w:rsidRPr="002D01EE">
        <w:rPr>
          <w:sz w:val="18"/>
          <w:szCs w:val="18"/>
          <w:lang w:val="sr-Cyrl-CS"/>
        </w:rPr>
        <w:t xml:space="preserve"> </w:t>
      </w:r>
      <w:proofErr w:type="spellStart"/>
      <w:r>
        <w:rPr>
          <w:sz w:val="18"/>
          <w:szCs w:val="18"/>
          <w:lang w:val="sr-Cyrl-CS"/>
        </w:rPr>
        <w:t>самочистећа</w:t>
      </w:r>
      <w:proofErr w:type="spellEnd"/>
      <w:r w:rsidRPr="002D01EE">
        <w:rPr>
          <w:sz w:val="18"/>
          <w:szCs w:val="18"/>
          <w:lang w:val="sr-Cyrl-CS"/>
        </w:rPr>
        <w:t>, (</w:t>
      </w:r>
      <w:r>
        <w:rPr>
          <w:sz w:val="18"/>
          <w:szCs w:val="18"/>
          <w:lang w:val="sr-Cyrl-CS"/>
        </w:rPr>
        <w:t>повезана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са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канализационим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системом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или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црпном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јамом</w:t>
      </w:r>
      <w:r w:rsidRPr="002D01EE">
        <w:rPr>
          <w:sz w:val="18"/>
          <w:szCs w:val="18"/>
          <w:lang w:val="sr-Cyrl-CS"/>
        </w:rPr>
        <w:t xml:space="preserve">) </w:t>
      </w:r>
      <w:r>
        <w:rPr>
          <w:sz w:val="18"/>
          <w:szCs w:val="18"/>
          <w:lang w:val="sr-Cyrl-CS"/>
        </w:rPr>
        <w:t>или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је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на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испирање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преко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славине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с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хладном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водом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и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продужним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флексибилним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цревом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за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испирање</w:t>
      </w:r>
      <w:r w:rsidRPr="002D01EE">
        <w:rPr>
          <w:sz w:val="18"/>
          <w:szCs w:val="18"/>
          <w:lang w:val="sr-Cyrl-CS"/>
        </w:rPr>
        <w:t xml:space="preserve">. </w:t>
      </w:r>
      <w:r>
        <w:rPr>
          <w:sz w:val="18"/>
          <w:szCs w:val="18"/>
          <w:lang w:val="sr-Cyrl-CS"/>
        </w:rPr>
        <w:t>Цео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систем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је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у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облику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веће</w:t>
      </w:r>
      <w:r w:rsidRPr="002D01EE">
        <w:rPr>
          <w:sz w:val="18"/>
          <w:szCs w:val="18"/>
          <w:lang w:val="sr-Cyrl-CS"/>
        </w:rPr>
        <w:t xml:space="preserve"> </w:t>
      </w:r>
      <w:r w:rsidRPr="002D01EE">
        <w:rPr>
          <w:sz w:val="18"/>
          <w:szCs w:val="18"/>
          <w:lang w:val="sr-Latn-CS"/>
        </w:rPr>
        <w:t>W</w:t>
      </w:r>
      <w:r>
        <w:rPr>
          <w:sz w:val="18"/>
          <w:szCs w:val="18"/>
          <w:lang w:val="sr-Cyrl-CS"/>
        </w:rPr>
        <w:t>С шоље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или</w:t>
      </w:r>
      <w:r w:rsidRPr="002D01EE">
        <w:rPr>
          <w:sz w:val="18"/>
          <w:szCs w:val="18"/>
          <w:lang w:val="sr-Cyrl-CS"/>
        </w:rPr>
        <w:t xml:space="preserve"> </w:t>
      </w:r>
      <w:proofErr w:type="spellStart"/>
      <w:r>
        <w:rPr>
          <w:sz w:val="18"/>
          <w:szCs w:val="18"/>
          <w:lang w:val="sr-Cyrl-CS"/>
        </w:rPr>
        <w:t>трокадера</w:t>
      </w:r>
      <w:proofErr w:type="spellEnd"/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са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покретном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заштитном</w:t>
      </w:r>
      <w:r w:rsidRPr="002D01EE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решетком</w:t>
      </w:r>
      <w:r w:rsidRPr="002D01EE">
        <w:rPr>
          <w:sz w:val="18"/>
          <w:szCs w:val="18"/>
          <w:lang w:val="sr-Cyrl-CS"/>
        </w:rPr>
        <w:t xml:space="preserve">. </w:t>
      </w:r>
    </w:p>
  </w:footnote>
  <w:footnote w:id="25">
    <w:p w:rsidR="00E211BB" w:rsidRPr="00EC7C81" w:rsidRDefault="00E211B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B969A8">
        <w:rPr>
          <w:lang w:val="sr-Cyrl-CS"/>
        </w:rPr>
        <w:t>Ова услуга може се пружати госту посредством уговора закљученог са трећим лицем.</w:t>
      </w:r>
      <w:r w:rsidRPr="00B969A8">
        <w:rPr>
          <w:lang w:val="ru-RU"/>
        </w:rPr>
        <w:t xml:space="preserve"> Цене услуга и рокови испоруке морају бити</w:t>
      </w:r>
      <w:r>
        <w:rPr>
          <w:lang w:val="ru-RU"/>
        </w:rPr>
        <w:t xml:space="preserve"> јасно и недвосмислено исказани у обавештењу о садржајима и услугама које се нуде госту.</w:t>
      </w:r>
    </w:p>
  </w:footnote>
  <w:footnote w:id="26">
    <w:p w:rsidR="00E211BB" w:rsidRPr="00AA76A0" w:rsidRDefault="00E211B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B969A8">
        <w:rPr>
          <w:lang w:val="sr-Cyrl-CS"/>
        </w:rPr>
        <w:t>Ова услуга може се пружати госту посредством уговора закљученог са трећим лицем.</w:t>
      </w:r>
      <w:r w:rsidRPr="00B969A8">
        <w:rPr>
          <w:lang w:val="ru-RU"/>
        </w:rPr>
        <w:t xml:space="preserve"> Цене услуга и </w:t>
      </w:r>
      <w:r>
        <w:rPr>
          <w:lang w:val="ru-RU"/>
        </w:rPr>
        <w:t>услови изнајмљивљња</w:t>
      </w:r>
      <w:r w:rsidRPr="00B969A8">
        <w:rPr>
          <w:lang w:val="ru-RU"/>
        </w:rPr>
        <w:t xml:space="preserve"> морају бити</w:t>
      </w:r>
      <w:r>
        <w:rPr>
          <w:lang w:val="ru-RU"/>
        </w:rPr>
        <w:t xml:space="preserve"> јасно и недвосмислено исказани у обавештењу о услугама које се нуде госту.</w:t>
      </w:r>
    </w:p>
  </w:footnote>
  <w:footnote w:id="27">
    <w:p w:rsidR="00E211BB" w:rsidRPr="00607DD0" w:rsidRDefault="00E211B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B969A8">
        <w:rPr>
          <w:lang w:val="sr-Cyrl-CS"/>
        </w:rPr>
        <w:t>Ова услуга може се пружати госту посредством уговора закљученог са трећим лицем.</w:t>
      </w:r>
      <w:r w:rsidRPr="00B969A8">
        <w:rPr>
          <w:lang w:val="ru-RU"/>
        </w:rPr>
        <w:t xml:space="preserve"> Цене услуга и </w:t>
      </w:r>
      <w:r>
        <w:rPr>
          <w:lang w:val="ru-RU"/>
        </w:rPr>
        <w:t>услови изнајмљивања</w:t>
      </w:r>
      <w:r w:rsidRPr="00B969A8">
        <w:rPr>
          <w:lang w:val="ru-RU"/>
        </w:rPr>
        <w:t xml:space="preserve"> морају бити</w:t>
      </w:r>
      <w:r>
        <w:rPr>
          <w:lang w:val="ru-RU"/>
        </w:rPr>
        <w:t xml:space="preserve"> јасно и недвосмислено исказани у обавештењу о услугама које се нуде госту.</w:t>
      </w:r>
    </w:p>
  </w:footnote>
  <w:footnote w:id="28">
    <w:p w:rsidR="00E211BB" w:rsidRPr="005103A3" w:rsidRDefault="00E211BB" w:rsidP="007E7FAC">
      <w:pPr>
        <w:pStyle w:val="FootnoteText"/>
        <w:rPr>
          <w:sz w:val="18"/>
          <w:szCs w:val="18"/>
          <w:lang w:val="sr-Latn-CS"/>
        </w:rPr>
      </w:pPr>
      <w:r w:rsidRPr="005103A3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О</w:t>
      </w:r>
      <w:proofErr w:type="spellStart"/>
      <w:r>
        <w:rPr>
          <w:bCs/>
          <w:color w:val="000000"/>
          <w:sz w:val="18"/>
          <w:szCs w:val="18"/>
          <w:lang w:val="sr-Latn-CS"/>
        </w:rPr>
        <w:t>премљено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sr-Latn-CS"/>
        </w:rPr>
        <w:t>са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sr-Latn-CS"/>
        </w:rPr>
        <w:t>најмање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 4 </w:t>
      </w:r>
      <w:proofErr w:type="spellStart"/>
      <w:r>
        <w:rPr>
          <w:bCs/>
          <w:color w:val="000000"/>
          <w:sz w:val="18"/>
          <w:szCs w:val="18"/>
          <w:lang w:val="sr-Latn-CS"/>
        </w:rPr>
        <w:t>различите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sr-Latn-CS"/>
        </w:rPr>
        <w:t>врсте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sr-Latn-CS"/>
        </w:rPr>
        <w:t>справа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sr-Latn-CS"/>
        </w:rPr>
        <w:t>за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sr-Latn-CS"/>
        </w:rPr>
        <w:t>играње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 (</w:t>
      </w:r>
      <w:proofErr w:type="spellStart"/>
      <w:r>
        <w:rPr>
          <w:bCs/>
          <w:color w:val="000000"/>
          <w:sz w:val="18"/>
          <w:szCs w:val="18"/>
          <w:lang w:val="sr-Latn-CS"/>
        </w:rPr>
        <w:t>клацкалице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proofErr w:type="spellStart"/>
      <w:r>
        <w:rPr>
          <w:bCs/>
          <w:color w:val="000000"/>
          <w:sz w:val="18"/>
          <w:szCs w:val="18"/>
          <w:lang w:val="sr-Latn-CS"/>
        </w:rPr>
        <w:t>љуљашке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proofErr w:type="spellStart"/>
      <w:r>
        <w:rPr>
          <w:bCs/>
          <w:color w:val="000000"/>
          <w:sz w:val="18"/>
          <w:szCs w:val="18"/>
          <w:lang w:val="sr-Latn-CS"/>
        </w:rPr>
        <w:t>тобогани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proofErr w:type="spellStart"/>
      <w:r>
        <w:rPr>
          <w:bCs/>
          <w:color w:val="000000"/>
          <w:sz w:val="18"/>
          <w:szCs w:val="18"/>
          <w:lang w:val="sr-Latn-CS"/>
        </w:rPr>
        <w:t>вртешке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proofErr w:type="spellStart"/>
      <w:r>
        <w:rPr>
          <w:bCs/>
          <w:color w:val="000000"/>
          <w:sz w:val="18"/>
          <w:szCs w:val="18"/>
          <w:lang w:val="sr-Latn-CS"/>
        </w:rPr>
        <w:t>базен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sr-Latn-CS"/>
        </w:rPr>
        <w:t>са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sr-Latn-CS"/>
        </w:rPr>
        <w:t>песком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и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sr-Latn-CS"/>
        </w:rPr>
        <w:t>сл</w:t>
      </w:r>
      <w:proofErr w:type="spellEnd"/>
      <w:r w:rsidRPr="005103A3">
        <w:rPr>
          <w:bCs/>
          <w:color w:val="000000"/>
          <w:sz w:val="18"/>
          <w:szCs w:val="18"/>
          <w:lang w:val="sr-Latn-CS"/>
        </w:rPr>
        <w:t>.)</w:t>
      </w:r>
    </w:p>
  </w:footnote>
  <w:footnote w:id="29">
    <w:p w:rsidR="00E211BB" w:rsidRPr="00D211FA" w:rsidRDefault="00E211BB" w:rsidP="007E7FA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D211FA">
        <w:rPr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Разноврсност</w:t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спортских и </w:t>
      </w:r>
      <w:r w:rsidRPr="00153768">
        <w:rPr>
          <w:sz w:val="18"/>
          <w:szCs w:val="18"/>
          <w:lang w:val="ru-RU"/>
        </w:rPr>
        <w:t>рекреационих</w:t>
      </w:r>
      <w:r>
        <w:rPr>
          <w:sz w:val="18"/>
          <w:szCs w:val="18"/>
          <w:lang w:val="sr-Cyrl-CS"/>
        </w:rPr>
        <w:t xml:space="preserve"> </w:t>
      </w:r>
      <w:r w:rsidRPr="00153768">
        <w:rPr>
          <w:sz w:val="18"/>
          <w:szCs w:val="18"/>
          <w:lang w:val="ru-RU"/>
        </w:rPr>
        <w:t>капацитета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услуга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зависи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од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локације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кампа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и</w:t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претежне</w:t>
      </w:r>
      <w:r w:rsidRPr="008565F2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врсте</w:t>
      </w:r>
      <w:r w:rsidRPr="008565F2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спорта (</w:t>
      </w:r>
      <w:r w:rsidRPr="00153768">
        <w:rPr>
          <w:sz w:val="18"/>
          <w:szCs w:val="18"/>
          <w:lang w:val="ru-RU"/>
        </w:rPr>
        <w:t>тениски</w:t>
      </w:r>
      <w:r w:rsidRPr="00D211FA">
        <w:rPr>
          <w:sz w:val="18"/>
          <w:szCs w:val="18"/>
          <w:lang w:val="sr-Latn-CS"/>
        </w:rPr>
        <w:t xml:space="preserve">, </w:t>
      </w:r>
      <w:r w:rsidRPr="00153768">
        <w:rPr>
          <w:sz w:val="18"/>
          <w:szCs w:val="18"/>
          <w:lang w:val="ru-RU"/>
        </w:rPr>
        <w:t>голф</w:t>
      </w:r>
      <w:r w:rsidRPr="00D211FA">
        <w:rPr>
          <w:sz w:val="18"/>
          <w:szCs w:val="18"/>
          <w:lang w:val="sr-Latn-CS"/>
        </w:rPr>
        <w:t xml:space="preserve">, </w:t>
      </w:r>
      <w:r w:rsidRPr="00153768">
        <w:rPr>
          <w:sz w:val="18"/>
          <w:szCs w:val="18"/>
          <w:lang w:val="ru-RU"/>
        </w:rPr>
        <w:t>мини</w:t>
      </w:r>
      <w:r w:rsidRPr="00D211FA">
        <w:rPr>
          <w:sz w:val="18"/>
          <w:szCs w:val="18"/>
          <w:lang w:val="sr-Latn-CS"/>
        </w:rPr>
        <w:t xml:space="preserve"> </w:t>
      </w:r>
      <w:r w:rsidRPr="00153768">
        <w:rPr>
          <w:sz w:val="18"/>
          <w:szCs w:val="18"/>
          <w:lang w:val="ru-RU"/>
        </w:rPr>
        <w:t>голф</w:t>
      </w:r>
      <w:r w:rsidRPr="00D211FA">
        <w:rPr>
          <w:sz w:val="18"/>
          <w:szCs w:val="18"/>
          <w:lang w:val="sr-Latn-CS"/>
        </w:rPr>
        <w:t xml:space="preserve">, </w:t>
      </w:r>
      <w:r w:rsidRPr="00153768">
        <w:rPr>
          <w:sz w:val="18"/>
          <w:szCs w:val="18"/>
          <w:lang w:val="ru-RU"/>
        </w:rPr>
        <w:t>сквош</w:t>
      </w:r>
      <w:r w:rsidRPr="00D211FA">
        <w:rPr>
          <w:sz w:val="18"/>
          <w:szCs w:val="18"/>
          <w:lang w:val="sr-Latn-CS"/>
        </w:rPr>
        <w:t xml:space="preserve">, </w:t>
      </w:r>
      <w:r w:rsidRPr="00153768">
        <w:rPr>
          <w:sz w:val="18"/>
          <w:szCs w:val="18"/>
          <w:lang w:val="ru-RU"/>
        </w:rPr>
        <w:t>одбојкашки</w:t>
      </w:r>
      <w:r w:rsidRPr="00D211FA">
        <w:rPr>
          <w:sz w:val="18"/>
          <w:szCs w:val="18"/>
          <w:lang w:val="sr-Latn-CS"/>
        </w:rPr>
        <w:t xml:space="preserve">, </w:t>
      </w:r>
      <w:r w:rsidRPr="00153768">
        <w:rPr>
          <w:sz w:val="18"/>
          <w:szCs w:val="18"/>
          <w:lang w:val="ru-RU"/>
        </w:rPr>
        <w:t>фудбалски</w:t>
      </w:r>
      <w:r>
        <w:rPr>
          <w:sz w:val="18"/>
          <w:szCs w:val="18"/>
          <w:lang w:val="sr-Cyrl-CS"/>
        </w:rPr>
        <w:t>, скијашки</w:t>
      </w:r>
      <w:r w:rsidRPr="00D211FA">
        <w:rPr>
          <w:sz w:val="18"/>
          <w:szCs w:val="18"/>
          <w:lang w:val="sr-Latn-CS"/>
        </w:rPr>
        <w:t>,</w:t>
      </w:r>
      <w:r>
        <w:rPr>
          <w:sz w:val="18"/>
          <w:szCs w:val="18"/>
          <w:lang w:val="sr-Cyrl-CS"/>
        </w:rPr>
        <w:t xml:space="preserve"> терени за јахање, бициклистичке стазе </w:t>
      </w:r>
      <w:r w:rsidRPr="00153768">
        <w:rPr>
          <w:sz w:val="18"/>
          <w:szCs w:val="18"/>
          <w:lang w:val="ru-RU"/>
        </w:rPr>
        <w:t>итд</w:t>
      </w:r>
      <w:r w:rsidRPr="00D211FA">
        <w:rPr>
          <w:sz w:val="18"/>
          <w:szCs w:val="18"/>
          <w:lang w:val="sr-Latn-CS"/>
        </w:rPr>
        <w:t>.</w:t>
      </w:r>
      <w:r>
        <w:rPr>
          <w:sz w:val="18"/>
          <w:szCs w:val="18"/>
          <w:lang w:val="sr-Cyrl-CS"/>
        </w:rPr>
        <w:t>)</w:t>
      </w:r>
      <w:r w:rsidRPr="00D211FA">
        <w:rPr>
          <w:sz w:val="18"/>
          <w:szCs w:val="18"/>
          <w:lang w:val="sr-Latn-CS"/>
        </w:rPr>
        <w:t>.</w:t>
      </w:r>
    </w:p>
  </w:footnote>
  <w:footnote w:id="30">
    <w:p w:rsidR="00E211BB" w:rsidRPr="00111B5A" w:rsidRDefault="00E211BB" w:rsidP="007E7FAC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 w:rsidRPr="00111B5A">
        <w:rPr>
          <w:lang w:val="ru-RU"/>
        </w:rPr>
        <w:t xml:space="preserve"> </w:t>
      </w:r>
      <w:r w:rsidRPr="00001EC3">
        <w:rPr>
          <w:sz w:val="18"/>
          <w:szCs w:val="18"/>
          <w:lang w:val="ru-RU"/>
        </w:rPr>
        <w:t>Активно и систематично праћење мишљења гостију</w:t>
      </w:r>
      <w:r>
        <w:rPr>
          <w:sz w:val="18"/>
          <w:szCs w:val="18"/>
          <w:lang w:val="sr-Latn-RS"/>
        </w:rPr>
        <w:t xml:space="preserve"> </w:t>
      </w:r>
      <w:proofErr w:type="spellStart"/>
      <w:r>
        <w:rPr>
          <w:sz w:val="18"/>
          <w:szCs w:val="18"/>
          <w:lang w:val="sr-Latn-RS"/>
        </w:rPr>
        <w:t>путем</w:t>
      </w:r>
      <w:proofErr w:type="spellEnd"/>
      <w:r>
        <w:rPr>
          <w:sz w:val="18"/>
          <w:szCs w:val="18"/>
          <w:lang w:val="sr-Cyrl-CS"/>
        </w:rPr>
        <w:t xml:space="preserve"> анкетног упитника у циљу</w:t>
      </w:r>
      <w:r>
        <w:rPr>
          <w:sz w:val="18"/>
          <w:szCs w:val="18"/>
          <w:lang w:val="ru-RU"/>
        </w:rPr>
        <w:t xml:space="preserve"> анализе</w:t>
      </w:r>
      <w:r w:rsidRPr="00001EC3">
        <w:rPr>
          <w:sz w:val="18"/>
          <w:szCs w:val="18"/>
          <w:lang w:val="ru-RU"/>
        </w:rPr>
        <w:t xml:space="preserve"> недостатака</w:t>
      </w:r>
      <w:r>
        <w:rPr>
          <w:sz w:val="18"/>
          <w:szCs w:val="18"/>
          <w:lang w:val="ru-RU"/>
        </w:rPr>
        <w:t xml:space="preserve"> и унапређења</w:t>
      </w:r>
      <w:r w:rsidRPr="00001EC3">
        <w:rPr>
          <w:sz w:val="18"/>
          <w:szCs w:val="18"/>
          <w:lang w:val="ru-RU"/>
        </w:rPr>
        <w:t xml:space="preserve"> услуга</w:t>
      </w:r>
      <w:r>
        <w:rPr>
          <w:sz w:val="18"/>
          <w:szCs w:val="18"/>
          <w:lang w:val="ru-RU"/>
        </w:rPr>
        <w:t>.</w:t>
      </w:r>
    </w:p>
  </w:footnote>
  <w:footnote w:id="31">
    <w:p w:rsidR="00E211BB" w:rsidRPr="00111B5A" w:rsidRDefault="00E211BB" w:rsidP="007E7FAC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 w:rsidRPr="00111B5A">
        <w:rPr>
          <w:lang w:val="ru-RU"/>
        </w:rPr>
        <w:t xml:space="preserve"> </w:t>
      </w:r>
      <w:r w:rsidRPr="00635E07">
        <w:rPr>
          <w:sz w:val="18"/>
          <w:szCs w:val="18"/>
          <w:lang w:val="sr-Cyrl-CS"/>
        </w:rPr>
        <w:t>Система</w:t>
      </w:r>
      <w:r>
        <w:rPr>
          <w:sz w:val="18"/>
          <w:szCs w:val="18"/>
          <w:lang w:val="sr-Cyrl-CS"/>
        </w:rPr>
        <w:t>тично управљање жалбама укључује структурисан пријам жалби, евалуацију и адекватан одговор.</w:t>
      </w:r>
    </w:p>
  </w:footnote>
  <w:footnote w:id="32">
    <w:p w:rsidR="00E211BB" w:rsidRDefault="00E211BB" w:rsidP="00690B9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Извештај </w:t>
      </w:r>
      <w:r>
        <w:rPr>
          <w:lang w:val="sr-Cyrl-CS"/>
        </w:rPr>
        <w:t xml:space="preserve">о спроведеном екстерном истраживању на основу анкете </w:t>
      </w:r>
      <w:r>
        <w:rPr>
          <w:lang w:val="sr-Cyrl-RS"/>
        </w:rPr>
        <w:t>садржи оцену задовољства гостију у погледу: приступачности; одржавања објекта; квалитета услуга особља; смештаја; хране; лојалности; жалби/похвала; осталих садржаја; демографске структуре; задовољства дестинацијом и др.</w:t>
      </w:r>
    </w:p>
  </w:footnote>
  <w:footnote w:id="33">
    <w:p w:rsidR="00E211BB" w:rsidRPr="00EF469E" w:rsidRDefault="00E211BB">
      <w:pPr>
        <w:pStyle w:val="FootnoteText"/>
        <w:rPr>
          <w:sz w:val="18"/>
          <w:szCs w:val="18"/>
          <w:lang w:val="sr-Cyrl-RS"/>
        </w:rPr>
      </w:pPr>
      <w:r w:rsidRPr="00EF469E">
        <w:rPr>
          <w:rStyle w:val="FootnoteReference"/>
          <w:sz w:val="18"/>
          <w:szCs w:val="18"/>
        </w:rPr>
        <w:footnoteRef/>
      </w:r>
      <w:r w:rsidRPr="00EF469E">
        <w:rPr>
          <w:sz w:val="18"/>
          <w:szCs w:val="18"/>
        </w:rPr>
        <w:t xml:space="preserve"> </w:t>
      </w:r>
      <w:r w:rsidRPr="00EF469E">
        <w:rPr>
          <w:sz w:val="18"/>
          <w:szCs w:val="18"/>
          <w:lang w:val="sr-Cyrl-RS"/>
        </w:rPr>
        <w:t xml:space="preserve">Објекти који поседују </w:t>
      </w:r>
      <w:proofErr w:type="spellStart"/>
      <w:r w:rsidRPr="00EF469E">
        <w:rPr>
          <w:sz w:val="18"/>
          <w:szCs w:val="18"/>
          <w:lang w:val="sr-Cyrl-RS"/>
        </w:rPr>
        <w:t>еко</w:t>
      </w:r>
      <w:proofErr w:type="spellEnd"/>
      <w:r w:rsidRPr="00EF469E">
        <w:rPr>
          <w:sz w:val="18"/>
          <w:szCs w:val="18"/>
          <w:lang w:val="sr-Cyrl-RS"/>
        </w:rPr>
        <w:t xml:space="preserve"> ознаку, не остварују бодове по основу изборних елемената од редног броја </w:t>
      </w:r>
      <w:r>
        <w:rPr>
          <w:sz w:val="18"/>
          <w:szCs w:val="18"/>
          <w:lang w:val="sr-Cyrl-RS"/>
        </w:rPr>
        <w:t>87</w:t>
      </w:r>
      <w:r w:rsidRPr="00EF469E">
        <w:rPr>
          <w:sz w:val="18"/>
          <w:szCs w:val="18"/>
          <w:lang w:val="sr-Cyrl-RS"/>
        </w:rPr>
        <w:t xml:space="preserve"> до </w:t>
      </w:r>
      <w:r>
        <w:rPr>
          <w:sz w:val="18"/>
          <w:szCs w:val="18"/>
          <w:lang w:val="sr-Cyrl-RS"/>
        </w:rPr>
        <w:t>90</w:t>
      </w:r>
      <w:r w:rsidRPr="00EF469E">
        <w:rPr>
          <w:sz w:val="18"/>
          <w:szCs w:val="18"/>
          <w:lang w:val="sr-Cyrl-RS"/>
        </w:rPr>
        <w:t>.</w:t>
      </w:r>
    </w:p>
  </w:footnote>
  <w:footnote w:id="34">
    <w:p w:rsidR="00E211BB" w:rsidRPr="00D51EDB" w:rsidRDefault="00E211BB" w:rsidP="00D51EDB">
      <w:pPr>
        <w:pStyle w:val="Default"/>
        <w:spacing w:after="60"/>
        <w:rPr>
          <w:rFonts w:ascii="Times New Roman" w:hAnsi="Times New Roman" w:cs="Times New Roman"/>
          <w:sz w:val="18"/>
          <w:szCs w:val="18"/>
          <w:lang w:val="sr-Cyrl-RS"/>
        </w:rPr>
      </w:pPr>
      <w:r w:rsidRPr="00EF469E">
        <w:rPr>
          <w:rStyle w:val="FootnoteReference"/>
          <w:sz w:val="18"/>
          <w:szCs w:val="18"/>
        </w:rPr>
        <w:footnoteRef/>
      </w:r>
      <w:r w:rsidRPr="00EF469E">
        <w:rPr>
          <w:sz w:val="18"/>
          <w:szCs w:val="18"/>
        </w:rPr>
        <w:t xml:space="preserve"> </w:t>
      </w:r>
      <w:r w:rsidRPr="00EF469E">
        <w:rPr>
          <w:rFonts w:ascii="Times New Roman" w:hAnsi="Times New Roman" w:cs="Times New Roman"/>
          <w:sz w:val="18"/>
          <w:szCs w:val="18"/>
          <w:lang w:val="sr-Cyrl-RS"/>
        </w:rPr>
        <w:t>Најмање</w:t>
      </w:r>
      <w:r w:rsidRPr="00EF469E">
        <w:rPr>
          <w:rFonts w:ascii="Times New Roman" w:hAnsi="Times New Roman" w:cs="Times New Roman"/>
          <w:sz w:val="18"/>
          <w:szCs w:val="18"/>
        </w:rPr>
        <w:t xml:space="preserve"> 70% </w:t>
      </w:r>
      <w:proofErr w:type="spellStart"/>
      <w:r w:rsidRPr="00EF469E">
        <w:rPr>
          <w:rFonts w:ascii="Times New Roman" w:hAnsi="Times New Roman" w:cs="Times New Roman"/>
          <w:sz w:val="18"/>
          <w:szCs w:val="18"/>
        </w:rPr>
        <w:t>свих</w:t>
      </w:r>
      <w:proofErr w:type="spellEnd"/>
      <w:r w:rsidRPr="00EF46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F469E">
        <w:rPr>
          <w:rFonts w:ascii="Times New Roman" w:hAnsi="Times New Roman" w:cs="Times New Roman"/>
          <w:sz w:val="18"/>
          <w:szCs w:val="18"/>
        </w:rPr>
        <w:t>сијалица</w:t>
      </w:r>
      <w:proofErr w:type="spellEnd"/>
      <w:r w:rsidRPr="00EF469E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EF469E">
        <w:rPr>
          <w:rFonts w:ascii="Times New Roman" w:hAnsi="Times New Roman" w:cs="Times New Roman"/>
          <w:sz w:val="18"/>
          <w:szCs w:val="18"/>
        </w:rPr>
        <w:t>објекту</w:t>
      </w:r>
      <w:proofErr w:type="spellEnd"/>
      <w:r w:rsidRPr="00EF469E">
        <w:rPr>
          <w:rFonts w:ascii="Times New Roman" w:hAnsi="Times New Roman" w:cs="Times New Roman"/>
          <w:sz w:val="18"/>
          <w:szCs w:val="18"/>
        </w:rPr>
        <w:t xml:space="preserve"> </w:t>
      </w:r>
      <w:r w:rsidRPr="00EF469E">
        <w:rPr>
          <w:rFonts w:ascii="Times New Roman" w:hAnsi="Times New Roman" w:cs="Times New Roman"/>
          <w:sz w:val="18"/>
          <w:szCs w:val="18"/>
          <w:lang w:val="sr-Cyrl-RS"/>
        </w:rPr>
        <w:t>су</w:t>
      </w:r>
      <w:r w:rsidRPr="00EF469E">
        <w:rPr>
          <w:rFonts w:ascii="Times New Roman" w:hAnsi="Times New Roman" w:cs="Times New Roman"/>
          <w:sz w:val="18"/>
          <w:szCs w:val="18"/>
        </w:rPr>
        <w:t xml:space="preserve"> А </w:t>
      </w:r>
      <w:proofErr w:type="spellStart"/>
      <w:r w:rsidRPr="00EF469E">
        <w:rPr>
          <w:rFonts w:ascii="Times New Roman" w:hAnsi="Times New Roman" w:cs="Times New Roman"/>
          <w:sz w:val="18"/>
          <w:szCs w:val="18"/>
        </w:rPr>
        <w:t>енергетске</w:t>
      </w:r>
      <w:proofErr w:type="spellEnd"/>
      <w:r w:rsidRPr="00EF46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F469E">
        <w:rPr>
          <w:rFonts w:ascii="Times New Roman" w:hAnsi="Times New Roman" w:cs="Times New Roman"/>
          <w:sz w:val="18"/>
          <w:szCs w:val="18"/>
        </w:rPr>
        <w:t>класе</w:t>
      </w:r>
      <w:proofErr w:type="spellEnd"/>
      <w:r w:rsidRPr="00EF469E">
        <w:rPr>
          <w:rFonts w:ascii="Times New Roman" w:hAnsi="Times New Roman" w:cs="Times New Roman"/>
          <w:sz w:val="18"/>
          <w:szCs w:val="18"/>
        </w:rPr>
        <w:t xml:space="preserve"> (</w:t>
      </w:r>
      <w:r w:rsidRPr="00EF469E">
        <w:rPr>
          <w:rFonts w:ascii="Times New Roman" w:hAnsi="Times New Roman" w:cs="Times New Roman"/>
          <w:sz w:val="18"/>
          <w:szCs w:val="18"/>
          <w:lang w:val="sr-Cyrl-RS"/>
        </w:rPr>
        <w:t>пожељно</w:t>
      </w:r>
      <w:r w:rsidRPr="00EF469E">
        <w:rPr>
          <w:rFonts w:ascii="Times New Roman" w:hAnsi="Times New Roman" w:cs="Times New Roman"/>
          <w:sz w:val="18"/>
          <w:szCs w:val="18"/>
        </w:rPr>
        <w:t xml:space="preserve"> LED)</w:t>
      </w:r>
      <w:r>
        <w:rPr>
          <w:rFonts w:ascii="Times New Roman" w:hAnsi="Times New Roman" w:cs="Times New Roman"/>
          <w:sz w:val="18"/>
          <w:szCs w:val="18"/>
          <w:lang w:val="sr-Cyrl-RS"/>
        </w:rPr>
        <w:t>.</w:t>
      </w:r>
    </w:p>
  </w:footnote>
  <w:footnote w:id="35">
    <w:p w:rsidR="00196E27" w:rsidRPr="00896351" w:rsidRDefault="00196E2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sr-Cyrl-CS"/>
        </w:rPr>
        <w:t>У</w:t>
      </w:r>
      <w:r w:rsidRPr="00391ECB">
        <w:rPr>
          <w:sz w:val="18"/>
          <w:szCs w:val="18"/>
          <w:lang w:val="sr-Cyrl-CS"/>
        </w:rPr>
        <w:t>гоститељ остварује бодове по основу изборних елемената на два начина и то: уколико поседује оне елементе који су означени знаком ,,</w:t>
      </w:r>
      <w:proofErr w:type="spellStart"/>
      <w:r w:rsidRPr="00391ECB">
        <w:rPr>
          <w:sz w:val="18"/>
          <w:szCs w:val="18"/>
          <w:lang w:val="sr-Cyrl-CS"/>
        </w:rPr>
        <w:t>Мˮ</w:t>
      </w:r>
      <w:proofErr w:type="spellEnd"/>
      <w:r w:rsidRPr="00391ECB">
        <w:rPr>
          <w:sz w:val="18"/>
          <w:szCs w:val="18"/>
          <w:lang w:val="sr-Cyrl-CS"/>
        </w:rPr>
        <w:t xml:space="preserve">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</w:t>
      </w:r>
      <w:r>
        <w:rPr>
          <w:sz w:val="18"/>
          <w:szCs w:val="18"/>
          <w:lang w:val="sr-Cyrl-C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AC"/>
    <w:rsid w:val="00030082"/>
    <w:rsid w:val="00040D77"/>
    <w:rsid w:val="00045234"/>
    <w:rsid w:val="00096223"/>
    <w:rsid w:val="00124261"/>
    <w:rsid w:val="00146538"/>
    <w:rsid w:val="00152ED0"/>
    <w:rsid w:val="001570B8"/>
    <w:rsid w:val="00157DFF"/>
    <w:rsid w:val="00196E27"/>
    <w:rsid w:val="001D4124"/>
    <w:rsid w:val="00246085"/>
    <w:rsid w:val="00352FD2"/>
    <w:rsid w:val="00377130"/>
    <w:rsid w:val="003E75F6"/>
    <w:rsid w:val="003F4E88"/>
    <w:rsid w:val="00404037"/>
    <w:rsid w:val="0042616C"/>
    <w:rsid w:val="004921A9"/>
    <w:rsid w:val="004A1574"/>
    <w:rsid w:val="005148C4"/>
    <w:rsid w:val="005452B4"/>
    <w:rsid w:val="005A2255"/>
    <w:rsid w:val="005E2E31"/>
    <w:rsid w:val="00607DD0"/>
    <w:rsid w:val="00626C81"/>
    <w:rsid w:val="00643D66"/>
    <w:rsid w:val="0066099C"/>
    <w:rsid w:val="00682874"/>
    <w:rsid w:val="00690B9D"/>
    <w:rsid w:val="006A327C"/>
    <w:rsid w:val="00764CA4"/>
    <w:rsid w:val="00790EF3"/>
    <w:rsid w:val="007A6167"/>
    <w:rsid w:val="007D1728"/>
    <w:rsid w:val="007D7F31"/>
    <w:rsid w:val="007E7FAC"/>
    <w:rsid w:val="00873F4C"/>
    <w:rsid w:val="00891655"/>
    <w:rsid w:val="00896351"/>
    <w:rsid w:val="008C4AF6"/>
    <w:rsid w:val="0095113E"/>
    <w:rsid w:val="009724FC"/>
    <w:rsid w:val="009A0447"/>
    <w:rsid w:val="00A157B7"/>
    <w:rsid w:val="00A35347"/>
    <w:rsid w:val="00A76907"/>
    <w:rsid w:val="00A7699D"/>
    <w:rsid w:val="00AA5CD4"/>
    <w:rsid w:val="00AA76A0"/>
    <w:rsid w:val="00B00825"/>
    <w:rsid w:val="00B1034C"/>
    <w:rsid w:val="00B14C65"/>
    <w:rsid w:val="00B46F0E"/>
    <w:rsid w:val="00B61F5E"/>
    <w:rsid w:val="00B72A38"/>
    <w:rsid w:val="00BD09EF"/>
    <w:rsid w:val="00C52D95"/>
    <w:rsid w:val="00C60F46"/>
    <w:rsid w:val="00CA7EB6"/>
    <w:rsid w:val="00D41585"/>
    <w:rsid w:val="00D51EDB"/>
    <w:rsid w:val="00DD1C95"/>
    <w:rsid w:val="00DD1E1F"/>
    <w:rsid w:val="00E211BB"/>
    <w:rsid w:val="00E90B40"/>
    <w:rsid w:val="00EC7C81"/>
    <w:rsid w:val="00EE6BFB"/>
    <w:rsid w:val="00EF7D02"/>
    <w:rsid w:val="00F142F8"/>
    <w:rsid w:val="00F60BFD"/>
    <w:rsid w:val="00F64848"/>
    <w:rsid w:val="00F9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76B64-6A96-4A82-BD0D-193C0C60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A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E7FA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E7FA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E7FAC"/>
    <w:rPr>
      <w:vertAlign w:val="superscript"/>
    </w:rPr>
  </w:style>
  <w:style w:type="paragraph" w:styleId="NoSpacing">
    <w:name w:val="No Spacing"/>
    <w:qFormat/>
    <w:rsid w:val="007E7FA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1tekst">
    <w:name w:val="1tekst"/>
    <w:basedOn w:val="Normal"/>
    <w:rsid w:val="007E7FAC"/>
    <w:pPr>
      <w:spacing w:after="0" w:line="240" w:lineRule="auto"/>
      <w:ind w:left="247" w:right="247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7E7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7FAC"/>
    <w:rPr>
      <w:rFonts w:ascii="Calibri" w:eastAsia="Times New Roman" w:hAnsi="Calibri" w:cs="Times New Roman"/>
      <w:lang w:val="en-GB" w:eastAsia="en-GB"/>
    </w:rPr>
  </w:style>
  <w:style w:type="character" w:styleId="PageNumber">
    <w:name w:val="page number"/>
    <w:basedOn w:val="DefaultParagraphFont"/>
    <w:rsid w:val="007E7FAC"/>
  </w:style>
  <w:style w:type="paragraph" w:customStyle="1" w:styleId="Default">
    <w:name w:val="Default"/>
    <w:rsid w:val="007E7FA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E7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AC"/>
    <w:rPr>
      <w:rFonts w:ascii="Calibri" w:eastAsia="Times New Roman" w:hAnsi="Calibri" w:cs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89165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2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29E4-47DA-4EA0-98DA-86DA190D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1742</Words>
  <Characters>9934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Janjic</cp:lastModifiedBy>
  <cp:revision>12</cp:revision>
  <cp:lastPrinted>2016-12-14T09:16:00Z</cp:lastPrinted>
  <dcterms:created xsi:type="dcterms:W3CDTF">2015-12-03T09:41:00Z</dcterms:created>
  <dcterms:modified xsi:type="dcterms:W3CDTF">2016-12-14T09:24:00Z</dcterms:modified>
</cp:coreProperties>
</file>