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AE322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  <w:color w:val="000000"/>
        </w:rPr>
        <w:t>Преузето</w:t>
      </w:r>
      <w:proofErr w:type="spellEnd"/>
      <w:r>
        <w:rPr>
          <w:rFonts w:ascii="Verdana" w:eastAsia="Verdana" w:hAnsi="Verdana" w:cs="Verdana"/>
          <w:color w:val="00000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</w:rPr>
        <w:t>са</w:t>
      </w:r>
      <w:proofErr w:type="spellEnd"/>
      <w:r>
        <w:rPr>
          <w:rFonts w:ascii="Verdana" w:eastAsia="Verdana" w:hAnsi="Verdana" w:cs="Verdana"/>
          <w:color w:val="000000"/>
        </w:rPr>
        <w:t xml:space="preserve"> </w:t>
      </w:r>
      <w:hyperlink r:id="rId4" w:history="1">
        <w:r>
          <w:rPr>
            <w:rFonts w:ascii="Verdana" w:eastAsia="Verdana" w:hAnsi="Verdana" w:cs="Verdana"/>
            <w:color w:val="337AB7"/>
          </w:rPr>
          <w:t>https://pravno-informacioni-sistem.rs</w:t>
        </w:r>
      </w:hyperlink>
    </w:p>
    <w:p w14:paraId="71786B36" w14:textId="77777777" w:rsidR="00614008" w:rsidRDefault="006D0E17">
      <w:pPr>
        <w:spacing w:line="137" w:lineRule="atLeast"/>
      </w:pPr>
      <w:r>
        <w:rPr>
          <w:rFonts w:ascii="Verdana" w:eastAsia="Verdana" w:hAnsi="Verdana" w:cs="Verdana"/>
        </w:rPr>
        <w:br/>
      </w:r>
    </w:p>
    <w:p w14:paraId="33B5EAFB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основу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16. </w:t>
      </w:r>
      <w:proofErr w:type="spellStart"/>
      <w:r>
        <w:rPr>
          <w:rFonts w:ascii="Verdana" w:eastAsia="Verdana" w:hAnsi="Verdana" w:cs="Verdana"/>
        </w:rPr>
        <w:t>став</w:t>
      </w:r>
      <w:proofErr w:type="spellEnd"/>
      <w:r>
        <w:rPr>
          <w:rFonts w:ascii="Verdana" w:eastAsia="Verdana" w:hAnsi="Verdana" w:cs="Verdana"/>
        </w:rPr>
        <w:t xml:space="preserve"> 2.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угоститељству</w:t>
      </w:r>
      <w:proofErr w:type="spellEnd"/>
      <w:r>
        <w:rPr>
          <w:rFonts w:ascii="Verdana" w:eastAsia="Verdana" w:hAnsi="Verdana" w:cs="Verdana"/>
        </w:rPr>
        <w:t xml:space="preserve"> („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РС”,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17/19),</w:t>
      </w:r>
    </w:p>
    <w:p w14:paraId="65047C78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Министар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туризма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омладине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доноси</w:t>
      </w:r>
      <w:proofErr w:type="spellEnd"/>
    </w:p>
    <w:p w14:paraId="7827E6E6" w14:textId="77777777" w:rsidR="00614008" w:rsidRDefault="006D0E17">
      <w:pPr>
        <w:spacing w:line="210" w:lineRule="atLeast"/>
        <w:jc w:val="center"/>
      </w:pPr>
      <w:r>
        <w:rPr>
          <w:rFonts w:ascii="Verdana" w:eastAsia="Verdana" w:hAnsi="Verdana" w:cs="Verdana"/>
          <w:b/>
        </w:rPr>
        <w:t>ПРАВИЛНИК</w:t>
      </w:r>
    </w:p>
    <w:p w14:paraId="2DD2078F" w14:textId="77777777" w:rsidR="00614008" w:rsidRDefault="006D0E17">
      <w:pPr>
        <w:spacing w:line="210" w:lineRule="atLeast"/>
        <w:jc w:val="center"/>
      </w:pPr>
      <w:r>
        <w:rPr>
          <w:rFonts w:ascii="Verdana" w:eastAsia="Verdana" w:hAnsi="Verdana" w:cs="Verdana"/>
          <w:b/>
        </w:rPr>
        <w:t xml:space="preserve">о </w:t>
      </w:r>
      <w:proofErr w:type="spellStart"/>
      <w:r>
        <w:rPr>
          <w:rFonts w:ascii="Verdana" w:eastAsia="Verdana" w:hAnsi="Verdana" w:cs="Verdana"/>
          <w:b/>
        </w:rPr>
        <w:t>евиденцији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некатегорисаних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угоститељских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објеката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за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смештај</w:t>
      </w:r>
      <w:proofErr w:type="spellEnd"/>
    </w:p>
    <w:p w14:paraId="6D78B21E" w14:textId="77777777" w:rsidR="00614008" w:rsidRDefault="006D0E17">
      <w:pPr>
        <w:spacing w:line="210" w:lineRule="atLeast"/>
        <w:jc w:val="center"/>
      </w:pPr>
      <w:r>
        <w:rPr>
          <w:rFonts w:ascii="Verdana" w:eastAsia="Verdana" w:hAnsi="Verdana" w:cs="Verdana"/>
        </w:rPr>
        <w:t>"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РС",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3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10. </w:t>
      </w:r>
      <w:proofErr w:type="spellStart"/>
      <w:r>
        <w:rPr>
          <w:rFonts w:ascii="Verdana" w:eastAsia="Verdana" w:hAnsi="Verdana" w:cs="Verdana"/>
        </w:rPr>
        <w:t>јануара</w:t>
      </w:r>
      <w:proofErr w:type="spellEnd"/>
      <w:r>
        <w:rPr>
          <w:rFonts w:ascii="Verdana" w:eastAsia="Verdana" w:hAnsi="Verdana" w:cs="Verdana"/>
        </w:rPr>
        <w:t xml:space="preserve"> 2025.</w:t>
      </w:r>
    </w:p>
    <w:p w14:paraId="4A561971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1.</w:t>
      </w:r>
    </w:p>
    <w:p w14:paraId="641AD74B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О</w:t>
      </w:r>
      <w:r>
        <w:rPr>
          <w:rFonts w:ascii="Verdana" w:eastAsia="Verdana" w:hAnsi="Verdana" w:cs="Verdana"/>
        </w:rPr>
        <w:t>вим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прописује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садржина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начин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подношења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наутичког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туризма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ловног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туризма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као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садржина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начин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вођења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евиденци</w:t>
      </w:r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>.</w:t>
      </w:r>
    </w:p>
    <w:p w14:paraId="74C250E1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2.</w:t>
      </w:r>
    </w:p>
    <w:p w14:paraId="5DA5B282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пружа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услуге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смештаја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некатегорисаном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објекту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врсте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хостел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преноћиште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коначиште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ботел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хан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конак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етно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кућа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салаш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вила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кампиралиште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кампинг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одмориште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кампинг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</w:t>
      </w:r>
      <w:r>
        <w:rPr>
          <w:rFonts w:ascii="Verdana" w:eastAsia="Verdana" w:hAnsi="Verdana" w:cs="Verdana"/>
        </w:rPr>
        <w:t>топ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др</w:t>
      </w:r>
      <w:proofErr w:type="spellEnd"/>
      <w:r>
        <w:rPr>
          <w:rFonts w:ascii="Verdana" w:eastAsia="Verdana" w:hAnsi="Verdana" w:cs="Verdana"/>
        </w:rPr>
        <w:t xml:space="preserve">; у </w:t>
      </w:r>
      <w:proofErr w:type="spellStart"/>
      <w:r>
        <w:rPr>
          <w:rFonts w:ascii="Verdana" w:eastAsia="Verdana" w:hAnsi="Verdana" w:cs="Verdana"/>
        </w:rPr>
        <w:t>некатегорисаном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објекту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наутичког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туризма</w:t>
      </w:r>
      <w:proofErr w:type="spellEnd"/>
      <w:r>
        <w:rPr>
          <w:rFonts w:ascii="Verdana" w:eastAsia="Verdana" w:hAnsi="Verdana" w:cs="Verdana"/>
        </w:rPr>
        <w:t xml:space="preserve">; у </w:t>
      </w:r>
      <w:proofErr w:type="spellStart"/>
      <w:r>
        <w:rPr>
          <w:rFonts w:ascii="Verdana" w:eastAsia="Verdana" w:hAnsi="Verdana" w:cs="Verdana"/>
        </w:rPr>
        <w:t>некатегорисаном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објекту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ловног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туризма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врсте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ловачки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дом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ловачка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кућа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ловачка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колиба</w:t>
      </w:r>
      <w:proofErr w:type="spellEnd"/>
      <w:r>
        <w:rPr>
          <w:rFonts w:ascii="Verdana" w:eastAsia="Verdana" w:hAnsi="Verdana" w:cs="Verdana"/>
        </w:rPr>
        <w:t xml:space="preserve"> (у </w:t>
      </w:r>
      <w:proofErr w:type="spellStart"/>
      <w:r>
        <w:rPr>
          <w:rFonts w:ascii="Verdana" w:eastAsia="Verdana" w:hAnsi="Verdana" w:cs="Verdana"/>
        </w:rPr>
        <w:t>даљем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тексту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), </w:t>
      </w:r>
      <w:proofErr w:type="spellStart"/>
      <w:r>
        <w:rPr>
          <w:rFonts w:ascii="Verdana" w:eastAsia="Verdana" w:hAnsi="Verdana" w:cs="Verdana"/>
        </w:rPr>
        <w:t>ради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евид</w:t>
      </w:r>
      <w:r>
        <w:rPr>
          <w:rFonts w:ascii="Verdana" w:eastAsia="Verdana" w:hAnsi="Verdana" w:cs="Verdana"/>
        </w:rPr>
        <w:t>ентирања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подноси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надлежном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органу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јединице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локалне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самоуправе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чијој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територији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налази</w:t>
      </w:r>
      <w:proofErr w:type="spellEnd"/>
      <w:r>
        <w:rPr>
          <w:rFonts w:ascii="Verdana" w:eastAsia="Verdana" w:hAnsi="Verdana" w:cs="Verdana"/>
        </w:rPr>
        <w:t xml:space="preserve"> (у </w:t>
      </w:r>
      <w:proofErr w:type="spellStart"/>
      <w:r>
        <w:rPr>
          <w:rFonts w:ascii="Verdana" w:eastAsia="Verdana" w:hAnsi="Verdana" w:cs="Verdana"/>
        </w:rPr>
        <w:t>даљем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тексту</w:t>
      </w:r>
      <w:proofErr w:type="spellEnd"/>
      <w:r>
        <w:rPr>
          <w:rFonts w:ascii="Verdana" w:eastAsia="Verdana" w:hAnsi="Verdana" w:cs="Verdana"/>
        </w:rPr>
        <w:t>: ЈЛС).</w:t>
      </w:r>
    </w:p>
    <w:p w14:paraId="38BE1F49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Податке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става</w:t>
      </w:r>
      <w:proofErr w:type="spellEnd"/>
      <w:r>
        <w:rPr>
          <w:rFonts w:ascii="Verdana" w:eastAsia="Verdana" w:hAnsi="Verdana" w:cs="Verdana"/>
        </w:rPr>
        <w:t xml:space="preserve"> 1.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(у </w:t>
      </w:r>
      <w:proofErr w:type="spellStart"/>
      <w:r>
        <w:rPr>
          <w:rFonts w:ascii="Verdana" w:eastAsia="Verdana" w:hAnsi="Verdana" w:cs="Verdana"/>
        </w:rPr>
        <w:t>даљем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тексту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Пријава</w:t>
      </w:r>
      <w:proofErr w:type="spellEnd"/>
      <w:r>
        <w:rPr>
          <w:rFonts w:ascii="Verdana" w:eastAsia="Verdana" w:hAnsi="Verdana" w:cs="Verdana"/>
        </w:rPr>
        <w:t xml:space="preserve">) </w:t>
      </w: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уноси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уредно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тачно</w:t>
      </w:r>
      <w:proofErr w:type="spellEnd"/>
      <w:r>
        <w:rPr>
          <w:rFonts w:ascii="Verdana" w:eastAsia="Verdana" w:hAnsi="Verdana" w:cs="Verdana"/>
        </w:rPr>
        <w:t>.</w:t>
      </w:r>
    </w:p>
    <w:p w14:paraId="70C3093C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ЈЛС </w:t>
      </w:r>
      <w:proofErr w:type="spellStart"/>
      <w:r>
        <w:rPr>
          <w:rFonts w:ascii="Verdana" w:eastAsia="Verdana" w:hAnsi="Verdana" w:cs="Verdana"/>
        </w:rPr>
        <w:t>подноси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</w:t>
      </w:r>
      <w:r>
        <w:rPr>
          <w:rFonts w:ascii="Verdana" w:eastAsia="Verdana" w:hAnsi="Verdana" w:cs="Verdana"/>
        </w:rPr>
        <w:t>ијаву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посебно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сваки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>.</w:t>
      </w:r>
    </w:p>
    <w:p w14:paraId="05463B36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подноси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Пријаву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писаној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форми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другом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трајном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носачу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записа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електронским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путем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потврдом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пријема</w:t>
      </w:r>
      <w:proofErr w:type="spellEnd"/>
      <w:r>
        <w:rPr>
          <w:rFonts w:ascii="Verdana" w:eastAsia="Verdana" w:hAnsi="Verdana" w:cs="Verdana"/>
        </w:rPr>
        <w:t>.</w:t>
      </w:r>
    </w:p>
    <w:p w14:paraId="725A3632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Пријава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Прилог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Пријава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</w:t>
      </w:r>
      <w:r>
        <w:rPr>
          <w:rFonts w:ascii="Verdana" w:eastAsia="Verdana" w:hAnsi="Verdana" w:cs="Verdana"/>
        </w:rPr>
        <w:t>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одштампана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чини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његов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саставни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део</w:t>
      </w:r>
      <w:proofErr w:type="spellEnd"/>
      <w:r>
        <w:rPr>
          <w:rFonts w:ascii="Verdana" w:eastAsia="Verdana" w:hAnsi="Verdana" w:cs="Verdana"/>
        </w:rPr>
        <w:t>.</w:t>
      </w:r>
    </w:p>
    <w:p w14:paraId="09DE031F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3.</w:t>
      </w:r>
    </w:p>
    <w:p w14:paraId="252A5F8E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Евиденцију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води</w:t>
      </w:r>
      <w:proofErr w:type="spellEnd"/>
      <w:r>
        <w:rPr>
          <w:rFonts w:ascii="Verdana" w:eastAsia="Verdana" w:hAnsi="Verdana" w:cs="Verdana"/>
        </w:rPr>
        <w:t xml:space="preserve"> ЈЛС.</w:t>
      </w:r>
    </w:p>
    <w:p w14:paraId="65A09344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Евиденцију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става</w:t>
      </w:r>
      <w:proofErr w:type="spellEnd"/>
      <w:r>
        <w:rPr>
          <w:rFonts w:ascii="Verdana" w:eastAsia="Verdana" w:hAnsi="Verdana" w:cs="Verdana"/>
        </w:rPr>
        <w:t xml:space="preserve"> 1.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ЈЛС </w:t>
      </w:r>
      <w:proofErr w:type="spellStart"/>
      <w:r>
        <w:rPr>
          <w:rFonts w:ascii="Verdana" w:eastAsia="Verdana" w:hAnsi="Verdana" w:cs="Verdana"/>
        </w:rPr>
        <w:t>води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централног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информационог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система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садржи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релевантне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податке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пружаоцима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услуге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објектима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преко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кога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врши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њихова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евиденција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уносе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други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проистекли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обављања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наутичке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ловнотуристичке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односно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туристичке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делатности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услуга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туризму</w:t>
      </w:r>
      <w:proofErr w:type="spellEnd"/>
      <w:r>
        <w:rPr>
          <w:rFonts w:ascii="Verdana" w:eastAsia="Verdana" w:hAnsi="Verdana" w:cs="Verdana"/>
        </w:rPr>
        <w:t xml:space="preserve"> (у </w:t>
      </w:r>
      <w:proofErr w:type="spellStart"/>
      <w:r>
        <w:rPr>
          <w:rFonts w:ascii="Verdana" w:eastAsia="Verdana" w:hAnsi="Verdana" w:cs="Verdana"/>
        </w:rPr>
        <w:t>даљем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тексту</w:t>
      </w:r>
      <w:proofErr w:type="spellEnd"/>
      <w:r>
        <w:rPr>
          <w:rFonts w:ascii="Verdana" w:eastAsia="Verdana" w:hAnsi="Verdana" w:cs="Verdana"/>
        </w:rPr>
        <w:t>: ЦИС).</w:t>
      </w:r>
    </w:p>
    <w:p w14:paraId="5C3E78E2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lastRenderedPageBreak/>
        <w:t>Подат</w:t>
      </w:r>
      <w:r>
        <w:rPr>
          <w:rFonts w:ascii="Verdana" w:eastAsia="Verdana" w:hAnsi="Verdana" w:cs="Verdana"/>
        </w:rPr>
        <w:t>ке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некатегорисаном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објекту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ЈЛС </w:t>
      </w:r>
      <w:proofErr w:type="spellStart"/>
      <w:r>
        <w:rPr>
          <w:rFonts w:ascii="Verdana" w:eastAsia="Verdana" w:hAnsi="Verdana" w:cs="Verdana"/>
        </w:rPr>
        <w:t>уноси</w:t>
      </w:r>
      <w:proofErr w:type="spellEnd"/>
      <w:r>
        <w:rPr>
          <w:rFonts w:ascii="Verdana" w:eastAsia="Verdana" w:hAnsi="Verdana" w:cs="Verdana"/>
        </w:rPr>
        <w:t xml:space="preserve"> у ЦИС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основу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података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Пријаве</w:t>
      </w:r>
      <w:proofErr w:type="spellEnd"/>
      <w:r>
        <w:rPr>
          <w:rFonts w:ascii="Verdana" w:eastAsia="Verdana" w:hAnsi="Verdana" w:cs="Verdana"/>
        </w:rPr>
        <w:t>.</w:t>
      </w:r>
    </w:p>
    <w:p w14:paraId="63B0667E" w14:textId="77777777" w:rsidR="00614008" w:rsidRDefault="006D0E17">
      <w:pPr>
        <w:spacing w:line="210" w:lineRule="atLeast"/>
      </w:pPr>
      <w:r>
        <w:rPr>
          <w:rFonts w:ascii="Verdana" w:eastAsia="Verdana" w:hAnsi="Verdana" w:cs="Verdana"/>
        </w:rPr>
        <w:t xml:space="preserve">ЈЛС, </w:t>
      </w:r>
      <w:proofErr w:type="spellStart"/>
      <w:r>
        <w:rPr>
          <w:rFonts w:ascii="Verdana" w:eastAsia="Verdana" w:hAnsi="Verdana" w:cs="Verdana"/>
        </w:rPr>
        <w:t>након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евидентирања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објекта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Пријаву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прилаже</w:t>
      </w:r>
      <w:proofErr w:type="spellEnd"/>
      <w:r>
        <w:rPr>
          <w:rFonts w:ascii="Verdana" w:eastAsia="Verdana" w:hAnsi="Verdana" w:cs="Verdana"/>
        </w:rPr>
        <w:t xml:space="preserve"> у ЦИС, </w:t>
      </w:r>
      <w:proofErr w:type="spellStart"/>
      <w:r>
        <w:rPr>
          <w:rFonts w:ascii="Verdana" w:eastAsia="Verdana" w:hAnsi="Verdana" w:cs="Verdana"/>
        </w:rPr>
        <w:t>као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скенирани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документ</w:t>
      </w:r>
      <w:proofErr w:type="spellEnd"/>
      <w:r>
        <w:rPr>
          <w:rFonts w:ascii="Verdana" w:eastAsia="Verdana" w:hAnsi="Verdana" w:cs="Verdana"/>
        </w:rPr>
        <w:t>.</w:t>
      </w:r>
    </w:p>
    <w:p w14:paraId="0158DB4D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4.</w:t>
      </w:r>
    </w:p>
    <w:p w14:paraId="48E1BF30" w14:textId="77777777" w:rsidR="00614008" w:rsidRDefault="006D0E17">
      <w:pPr>
        <w:spacing w:line="210" w:lineRule="atLeast"/>
      </w:pPr>
      <w:r>
        <w:rPr>
          <w:rFonts w:ascii="Verdana" w:eastAsia="Verdana" w:hAnsi="Verdana" w:cs="Verdana"/>
        </w:rPr>
        <w:t xml:space="preserve">У </w:t>
      </w:r>
      <w:proofErr w:type="spellStart"/>
      <w:r>
        <w:rPr>
          <w:rFonts w:ascii="Verdana" w:eastAsia="Verdana" w:hAnsi="Verdana" w:cs="Verdana"/>
        </w:rPr>
        <w:t>случају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промене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података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подноси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нову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Пријаву</w:t>
      </w:r>
      <w:proofErr w:type="spellEnd"/>
      <w:r>
        <w:rPr>
          <w:rFonts w:ascii="Verdana" w:eastAsia="Verdana" w:hAnsi="Verdana" w:cs="Verdana"/>
        </w:rPr>
        <w:t>.</w:t>
      </w:r>
    </w:p>
    <w:p w14:paraId="17706058" w14:textId="77777777" w:rsidR="00614008" w:rsidRDefault="006D0E17">
      <w:pPr>
        <w:spacing w:line="210" w:lineRule="atLeast"/>
      </w:pPr>
      <w:r>
        <w:rPr>
          <w:rFonts w:ascii="Verdana" w:eastAsia="Verdana" w:hAnsi="Verdana" w:cs="Verdana"/>
        </w:rPr>
        <w:t xml:space="preserve">У </w:t>
      </w:r>
      <w:proofErr w:type="spellStart"/>
      <w:r>
        <w:rPr>
          <w:rFonts w:ascii="Verdana" w:eastAsia="Verdana" w:hAnsi="Verdana" w:cs="Verdana"/>
        </w:rPr>
        <w:t>случају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престанка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пружања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услуге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томе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обавештава</w:t>
      </w:r>
      <w:proofErr w:type="spellEnd"/>
      <w:r>
        <w:rPr>
          <w:rFonts w:ascii="Verdana" w:eastAsia="Verdana" w:hAnsi="Verdana" w:cs="Verdana"/>
        </w:rPr>
        <w:t xml:space="preserve"> ЈЛС,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начин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2. </w:t>
      </w:r>
      <w:proofErr w:type="spellStart"/>
      <w:r>
        <w:rPr>
          <w:rFonts w:ascii="Verdana" w:eastAsia="Verdana" w:hAnsi="Verdana" w:cs="Verdana"/>
        </w:rPr>
        <w:t>став</w:t>
      </w:r>
      <w:proofErr w:type="spellEnd"/>
      <w:r>
        <w:rPr>
          <w:rFonts w:ascii="Verdana" w:eastAsia="Verdana" w:hAnsi="Verdana" w:cs="Verdana"/>
        </w:rPr>
        <w:t xml:space="preserve"> 4.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правилника</w:t>
      </w:r>
      <w:proofErr w:type="spellEnd"/>
      <w:r>
        <w:rPr>
          <w:rFonts w:ascii="Verdana" w:eastAsia="Verdana" w:hAnsi="Verdana" w:cs="Verdana"/>
        </w:rPr>
        <w:t>.</w:t>
      </w:r>
    </w:p>
    <w:p w14:paraId="4D2CCEFC" w14:textId="77777777" w:rsidR="00614008" w:rsidRDefault="006D0E17">
      <w:pPr>
        <w:spacing w:line="210" w:lineRule="atLeast"/>
      </w:pPr>
      <w:r>
        <w:rPr>
          <w:rFonts w:ascii="Verdana" w:eastAsia="Verdana" w:hAnsi="Verdana" w:cs="Verdana"/>
        </w:rPr>
        <w:t xml:space="preserve">У </w:t>
      </w:r>
      <w:proofErr w:type="spellStart"/>
      <w:r>
        <w:rPr>
          <w:rFonts w:ascii="Verdana" w:eastAsia="Verdana" w:hAnsi="Verdana" w:cs="Verdana"/>
        </w:rPr>
        <w:t>случају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некатегорисаном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објекту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дође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промене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</w:t>
      </w:r>
      <w:r>
        <w:rPr>
          <w:rFonts w:ascii="Verdana" w:eastAsia="Verdana" w:hAnsi="Verdana" w:cs="Verdana"/>
        </w:rPr>
        <w:t>ља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почетка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рада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том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објекту</w:t>
      </w:r>
      <w:proofErr w:type="spellEnd"/>
      <w:r>
        <w:rPr>
          <w:rFonts w:ascii="Verdana" w:eastAsia="Verdana" w:hAnsi="Verdana" w:cs="Verdana"/>
        </w:rPr>
        <w:t xml:space="preserve"> ЈЛС </w:t>
      </w:r>
      <w:proofErr w:type="spellStart"/>
      <w:r>
        <w:rPr>
          <w:rFonts w:ascii="Verdana" w:eastAsia="Verdana" w:hAnsi="Verdana" w:cs="Verdana"/>
        </w:rPr>
        <w:t>подноси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Пријаву</w:t>
      </w:r>
      <w:proofErr w:type="spellEnd"/>
      <w:r>
        <w:rPr>
          <w:rFonts w:ascii="Verdana" w:eastAsia="Verdana" w:hAnsi="Verdana" w:cs="Verdana"/>
        </w:rPr>
        <w:t>.</w:t>
      </w:r>
    </w:p>
    <w:p w14:paraId="4B0D6A2B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5.</w:t>
      </w:r>
    </w:p>
    <w:p w14:paraId="5CAEDE8B" w14:textId="77777777" w:rsidR="00614008" w:rsidRDefault="006D0E17">
      <w:pPr>
        <w:spacing w:line="210" w:lineRule="atLeast"/>
      </w:pPr>
      <w:r>
        <w:rPr>
          <w:rFonts w:ascii="Verdana" w:eastAsia="Verdana" w:hAnsi="Verdana" w:cs="Verdana"/>
        </w:rPr>
        <w:t xml:space="preserve">У </w:t>
      </w:r>
      <w:proofErr w:type="spellStart"/>
      <w:r>
        <w:rPr>
          <w:rFonts w:ascii="Verdana" w:eastAsia="Verdana" w:hAnsi="Verdana" w:cs="Verdana"/>
        </w:rPr>
        <w:t>случају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садржи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прописане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податке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нетачни</w:t>
      </w:r>
      <w:proofErr w:type="spellEnd"/>
      <w:r>
        <w:rPr>
          <w:rFonts w:ascii="Verdana" w:eastAsia="Verdana" w:hAnsi="Verdana" w:cs="Verdana"/>
        </w:rPr>
        <w:t xml:space="preserve">, ЈЛС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уводи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у ЦИС, </w:t>
      </w:r>
      <w:proofErr w:type="spellStart"/>
      <w:r>
        <w:rPr>
          <w:rFonts w:ascii="Verdana" w:eastAsia="Verdana" w:hAnsi="Verdana" w:cs="Verdana"/>
        </w:rPr>
        <w:t>до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отклањања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уочених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недостатака</w:t>
      </w:r>
      <w:proofErr w:type="spellEnd"/>
      <w:r>
        <w:rPr>
          <w:rFonts w:ascii="Verdana" w:eastAsia="Verdana" w:hAnsi="Verdana" w:cs="Verdana"/>
        </w:rPr>
        <w:t>.</w:t>
      </w:r>
    </w:p>
    <w:p w14:paraId="3B9C5C0E" w14:textId="77777777" w:rsidR="00614008" w:rsidRDefault="006D0E17">
      <w:pPr>
        <w:spacing w:line="210" w:lineRule="atLeast"/>
      </w:pPr>
      <w:r>
        <w:rPr>
          <w:rFonts w:ascii="Verdana" w:eastAsia="Verdana" w:hAnsi="Verdana" w:cs="Verdana"/>
        </w:rPr>
        <w:t xml:space="preserve">У </w:t>
      </w:r>
      <w:proofErr w:type="spellStart"/>
      <w:r>
        <w:rPr>
          <w:rFonts w:ascii="Verdana" w:eastAsia="Verdana" w:hAnsi="Verdana" w:cs="Verdana"/>
        </w:rPr>
        <w:t>случају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односи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није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функцији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постоји</w:t>
      </w:r>
      <w:proofErr w:type="spellEnd"/>
      <w:r>
        <w:rPr>
          <w:rFonts w:ascii="Verdana" w:eastAsia="Verdana" w:hAnsi="Verdana" w:cs="Verdana"/>
        </w:rPr>
        <w:t xml:space="preserve">, ЈЛС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уводи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евиденцију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до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испуњења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услова</w:t>
      </w:r>
      <w:proofErr w:type="spellEnd"/>
      <w:r>
        <w:rPr>
          <w:rFonts w:ascii="Verdana" w:eastAsia="Verdana" w:hAnsi="Verdana" w:cs="Verdana"/>
        </w:rPr>
        <w:t>.</w:t>
      </w:r>
    </w:p>
    <w:p w14:paraId="78844B97" w14:textId="77777777" w:rsidR="00614008" w:rsidRDefault="006D0E17">
      <w:pPr>
        <w:spacing w:line="210" w:lineRule="atLeast"/>
      </w:pPr>
      <w:r>
        <w:rPr>
          <w:rFonts w:ascii="Verdana" w:eastAsia="Verdana" w:hAnsi="Verdana" w:cs="Verdana"/>
        </w:rPr>
        <w:t xml:space="preserve">У </w:t>
      </w:r>
      <w:proofErr w:type="spellStart"/>
      <w:r>
        <w:rPr>
          <w:rFonts w:ascii="Verdana" w:eastAsia="Verdana" w:hAnsi="Verdana" w:cs="Verdana"/>
        </w:rPr>
        <w:t>случају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</w:t>
      </w:r>
      <w:proofErr w:type="spellEnd"/>
      <w:r>
        <w:rPr>
          <w:rFonts w:ascii="Verdana" w:eastAsia="Verdana" w:hAnsi="Verdana" w:cs="Verdana"/>
        </w:rPr>
        <w:t xml:space="preserve">. 1. и 2.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, ЈЛС </w:t>
      </w:r>
      <w:proofErr w:type="spellStart"/>
      <w:r>
        <w:rPr>
          <w:rFonts w:ascii="Verdana" w:eastAsia="Verdana" w:hAnsi="Verdana" w:cs="Verdana"/>
        </w:rPr>
        <w:t>без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одлагања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томе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обавештава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угоститеља</w:t>
      </w:r>
      <w:proofErr w:type="spellEnd"/>
      <w:r>
        <w:rPr>
          <w:rFonts w:ascii="Verdana" w:eastAsia="Verdana" w:hAnsi="Verdana" w:cs="Verdana"/>
        </w:rPr>
        <w:t>.</w:t>
      </w:r>
    </w:p>
    <w:p w14:paraId="0654DD24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6.</w:t>
      </w:r>
    </w:p>
    <w:p w14:paraId="00B4562B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Угоститељ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ће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року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месеца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ступања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снагу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сваки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евидентиран</w:t>
      </w:r>
      <w:proofErr w:type="spellEnd"/>
      <w:r>
        <w:rPr>
          <w:rFonts w:ascii="Verdana" w:eastAsia="Verdana" w:hAnsi="Verdana" w:cs="Verdana"/>
        </w:rPr>
        <w:t xml:space="preserve"> у ЦИС, </w:t>
      </w:r>
      <w:proofErr w:type="spellStart"/>
      <w:r>
        <w:rPr>
          <w:rFonts w:ascii="Verdana" w:eastAsia="Verdana" w:hAnsi="Verdana" w:cs="Verdana"/>
        </w:rPr>
        <w:t>под</w:t>
      </w:r>
      <w:r>
        <w:rPr>
          <w:rFonts w:ascii="Verdana" w:eastAsia="Verdana" w:hAnsi="Verdana" w:cs="Verdana"/>
        </w:rPr>
        <w:t>нети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подацима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прописани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овим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правилником</w:t>
      </w:r>
      <w:proofErr w:type="spellEnd"/>
      <w:r>
        <w:rPr>
          <w:rFonts w:ascii="Verdana" w:eastAsia="Verdana" w:hAnsi="Verdana" w:cs="Verdana"/>
        </w:rPr>
        <w:t>.</w:t>
      </w:r>
    </w:p>
    <w:p w14:paraId="215A69EB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7.</w:t>
      </w:r>
    </w:p>
    <w:p w14:paraId="249E1BFD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Даном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ступања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снагу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престаје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важи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садржини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начину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подношења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пријаве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</w:t>
      </w:r>
      <w:r>
        <w:rPr>
          <w:rFonts w:ascii="Verdana" w:eastAsia="Verdana" w:hAnsi="Verdana" w:cs="Verdana"/>
        </w:rPr>
        <w:t>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наутичког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туризма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некатегорисани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ловног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туризма</w:t>
      </w:r>
      <w:proofErr w:type="spellEnd"/>
      <w:r>
        <w:rPr>
          <w:rFonts w:ascii="Verdana" w:eastAsia="Verdana" w:hAnsi="Verdana" w:cs="Verdana"/>
        </w:rPr>
        <w:t xml:space="preserve"> и о </w:t>
      </w:r>
      <w:proofErr w:type="spellStart"/>
      <w:r>
        <w:rPr>
          <w:rFonts w:ascii="Verdana" w:eastAsia="Verdana" w:hAnsi="Verdana" w:cs="Verdana"/>
        </w:rPr>
        <w:t>садржини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начину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вођења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евиденције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објеката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смештај</w:t>
      </w:r>
      <w:proofErr w:type="spellEnd"/>
      <w:r>
        <w:rPr>
          <w:rFonts w:ascii="Verdana" w:eastAsia="Verdana" w:hAnsi="Verdana" w:cs="Verdana"/>
        </w:rPr>
        <w:t xml:space="preserve"> („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РС”, </w:t>
      </w:r>
      <w:proofErr w:type="spellStart"/>
      <w:r>
        <w:rPr>
          <w:rFonts w:ascii="Verdana" w:eastAsia="Verdana" w:hAnsi="Verdana" w:cs="Verdana"/>
        </w:rPr>
        <w:t>бр</w:t>
      </w:r>
      <w:proofErr w:type="spellEnd"/>
      <w:r>
        <w:rPr>
          <w:rFonts w:ascii="Verdana" w:eastAsia="Verdana" w:hAnsi="Verdana" w:cs="Verdana"/>
        </w:rPr>
        <w:t xml:space="preserve">. 90/19 и 87/20 – </w:t>
      </w:r>
      <w:proofErr w:type="spellStart"/>
      <w:r>
        <w:rPr>
          <w:rFonts w:ascii="Verdana" w:eastAsia="Verdana" w:hAnsi="Verdana" w:cs="Verdana"/>
        </w:rPr>
        <w:t>др</w:t>
      </w:r>
      <w:proofErr w:type="spellEnd"/>
      <w:r>
        <w:rPr>
          <w:rFonts w:ascii="Verdana" w:eastAsia="Verdana" w:hAnsi="Verdana" w:cs="Verdana"/>
        </w:rPr>
        <w:t xml:space="preserve">. </w:t>
      </w:r>
      <w:proofErr w:type="spellStart"/>
      <w:r>
        <w:rPr>
          <w:rFonts w:ascii="Verdana" w:eastAsia="Verdana" w:hAnsi="Verdana" w:cs="Verdana"/>
        </w:rPr>
        <w:t>правилник</w:t>
      </w:r>
      <w:proofErr w:type="spellEnd"/>
      <w:r>
        <w:rPr>
          <w:rFonts w:ascii="Verdana" w:eastAsia="Verdana" w:hAnsi="Verdana" w:cs="Verdana"/>
        </w:rPr>
        <w:t>).</w:t>
      </w:r>
    </w:p>
    <w:p w14:paraId="60A4800E" w14:textId="77777777" w:rsidR="00614008" w:rsidRDefault="006D0E17">
      <w:pPr>
        <w:spacing w:line="210" w:lineRule="atLeast"/>
        <w:jc w:val="center"/>
      </w:pP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8.</w:t>
      </w:r>
    </w:p>
    <w:p w14:paraId="21D171B1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</w:rPr>
        <w:t>Овај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правилник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ступа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снагу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осмог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објављив</w:t>
      </w:r>
      <w:r>
        <w:rPr>
          <w:rFonts w:ascii="Verdana" w:eastAsia="Verdana" w:hAnsi="Verdana" w:cs="Verdana"/>
        </w:rPr>
        <w:t>ања</w:t>
      </w:r>
      <w:proofErr w:type="spellEnd"/>
      <w:r>
        <w:rPr>
          <w:rFonts w:ascii="Verdana" w:eastAsia="Verdana" w:hAnsi="Verdana" w:cs="Verdana"/>
        </w:rPr>
        <w:t xml:space="preserve"> у „</w:t>
      </w:r>
      <w:proofErr w:type="spellStart"/>
      <w:r>
        <w:rPr>
          <w:rFonts w:ascii="Verdana" w:eastAsia="Verdana" w:hAnsi="Verdana" w:cs="Verdana"/>
        </w:rPr>
        <w:t>Службеном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Републике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Србије</w:t>
      </w:r>
      <w:proofErr w:type="spellEnd"/>
      <w:r>
        <w:rPr>
          <w:rFonts w:ascii="Verdana" w:eastAsia="Verdana" w:hAnsi="Verdana" w:cs="Verdana"/>
        </w:rPr>
        <w:t>”.</w:t>
      </w:r>
    </w:p>
    <w:p w14:paraId="7B0351F0" w14:textId="77777777" w:rsidR="00614008" w:rsidRDefault="006D0E17">
      <w:pPr>
        <w:spacing w:line="210" w:lineRule="atLeast"/>
        <w:jc w:val="right"/>
      </w:pP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001775348 2024 13450 003 006 012 001</w:t>
      </w:r>
    </w:p>
    <w:p w14:paraId="496B5EB2" w14:textId="77777777" w:rsidR="00614008" w:rsidRDefault="006D0E17">
      <w:pPr>
        <w:spacing w:line="210" w:lineRule="atLeast"/>
        <w:jc w:val="right"/>
      </w:pPr>
      <w:r>
        <w:rPr>
          <w:rFonts w:ascii="Verdana" w:eastAsia="Verdana" w:hAnsi="Verdana" w:cs="Verdana"/>
        </w:rPr>
        <w:t xml:space="preserve">У </w:t>
      </w:r>
      <w:proofErr w:type="spellStart"/>
      <w:r>
        <w:rPr>
          <w:rFonts w:ascii="Verdana" w:eastAsia="Verdana" w:hAnsi="Verdana" w:cs="Verdana"/>
        </w:rPr>
        <w:t>Београду</w:t>
      </w:r>
      <w:proofErr w:type="spellEnd"/>
      <w:r>
        <w:rPr>
          <w:rFonts w:ascii="Verdana" w:eastAsia="Verdana" w:hAnsi="Verdana" w:cs="Verdana"/>
        </w:rPr>
        <w:t xml:space="preserve">, 23. </w:t>
      </w:r>
      <w:proofErr w:type="spellStart"/>
      <w:r>
        <w:rPr>
          <w:rFonts w:ascii="Verdana" w:eastAsia="Verdana" w:hAnsi="Verdana" w:cs="Verdana"/>
        </w:rPr>
        <w:t>децембра</w:t>
      </w:r>
      <w:proofErr w:type="spellEnd"/>
      <w:r>
        <w:rPr>
          <w:rFonts w:ascii="Verdana" w:eastAsia="Verdana" w:hAnsi="Verdana" w:cs="Verdana"/>
        </w:rPr>
        <w:t xml:space="preserve"> 2024. </w:t>
      </w:r>
      <w:proofErr w:type="spellStart"/>
      <w:r>
        <w:rPr>
          <w:rFonts w:ascii="Verdana" w:eastAsia="Verdana" w:hAnsi="Verdana" w:cs="Verdana"/>
        </w:rPr>
        <w:t>године</w:t>
      </w:r>
      <w:proofErr w:type="spellEnd"/>
    </w:p>
    <w:p w14:paraId="371CABE8" w14:textId="77777777" w:rsidR="00614008" w:rsidRDefault="006D0E17">
      <w:pPr>
        <w:spacing w:line="210" w:lineRule="atLeast"/>
        <w:jc w:val="right"/>
      </w:pPr>
      <w:proofErr w:type="spellStart"/>
      <w:r>
        <w:rPr>
          <w:rFonts w:ascii="Verdana" w:eastAsia="Verdana" w:hAnsi="Verdana" w:cs="Verdana"/>
        </w:rPr>
        <w:t>Министар</w:t>
      </w:r>
      <w:proofErr w:type="spellEnd"/>
      <w:r>
        <w:rPr>
          <w:rFonts w:ascii="Verdana" w:eastAsia="Verdana" w:hAnsi="Verdana" w:cs="Verdana"/>
        </w:rPr>
        <w:t>,</w:t>
      </w:r>
    </w:p>
    <w:p w14:paraId="61FBA391" w14:textId="77777777" w:rsidR="00614008" w:rsidRDefault="006D0E17">
      <w:pPr>
        <w:spacing w:line="210" w:lineRule="atLeast"/>
        <w:jc w:val="right"/>
      </w:pPr>
      <w:proofErr w:type="spellStart"/>
      <w:r>
        <w:rPr>
          <w:rFonts w:ascii="Verdana" w:eastAsia="Verdana" w:hAnsi="Verdana" w:cs="Verdana"/>
          <w:b/>
        </w:rPr>
        <w:t>Хусеин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Мемић</w:t>
      </w:r>
      <w:proofErr w:type="spellEnd"/>
      <w:r>
        <w:rPr>
          <w:rFonts w:ascii="Verdana" w:eastAsia="Verdana" w:hAnsi="Verdana" w:cs="Verdana"/>
          <w:b/>
        </w:rPr>
        <w:t>,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с.р</w:t>
      </w:r>
      <w:proofErr w:type="spellEnd"/>
      <w:r>
        <w:rPr>
          <w:rFonts w:ascii="Verdana" w:eastAsia="Verdana" w:hAnsi="Verdana" w:cs="Verdana"/>
        </w:rPr>
        <w:t>.</w:t>
      </w:r>
    </w:p>
    <w:p w14:paraId="0DBEEC09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  <w:b/>
        </w:rPr>
        <w:t>Прилог</w:t>
      </w:r>
      <w:proofErr w:type="spellEnd"/>
      <w:r>
        <w:rPr>
          <w:rFonts w:ascii="Verdana" w:eastAsia="Verdana" w:hAnsi="Verdana" w:cs="Verdana"/>
          <w:b/>
        </w:rPr>
        <w:t xml:space="preserve"> – </w:t>
      </w:r>
      <w:proofErr w:type="spellStart"/>
      <w:r>
        <w:rPr>
          <w:rFonts w:ascii="Verdana" w:eastAsia="Verdana" w:hAnsi="Verdana" w:cs="Verdana"/>
          <w:b/>
        </w:rPr>
        <w:t>Пријава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угоститеља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за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некатегорисани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објекат</w:t>
      </w:r>
      <w:proofErr w:type="spellEnd"/>
    </w:p>
    <w:p w14:paraId="7071E07F" w14:textId="77777777" w:rsidR="00614008" w:rsidRDefault="006D0E17">
      <w:pPr>
        <w:spacing w:line="210" w:lineRule="atLeast"/>
      </w:pPr>
      <w:proofErr w:type="spellStart"/>
      <w:r>
        <w:rPr>
          <w:rFonts w:ascii="Verdana" w:eastAsia="Verdana" w:hAnsi="Verdana" w:cs="Verdana"/>
          <w:i/>
        </w:rPr>
        <w:lastRenderedPageBreak/>
        <w:t>Напомена</w:t>
      </w:r>
      <w:proofErr w:type="spellEnd"/>
      <w:r>
        <w:rPr>
          <w:rFonts w:ascii="Verdana" w:eastAsia="Verdana" w:hAnsi="Verdana" w:cs="Verdana"/>
          <w:i/>
        </w:rPr>
        <w:t xml:space="preserve">: </w:t>
      </w:r>
      <w:proofErr w:type="spellStart"/>
      <w:r>
        <w:rPr>
          <w:rFonts w:ascii="Verdana" w:eastAsia="Verdana" w:hAnsi="Verdana" w:cs="Verdana"/>
          <w:i/>
        </w:rPr>
        <w:t>Подаци</w:t>
      </w:r>
      <w:proofErr w:type="spellEnd"/>
      <w:r>
        <w:rPr>
          <w:rFonts w:ascii="Verdana" w:eastAsia="Verdana" w:hAnsi="Verdana" w:cs="Verdana"/>
          <w:i/>
        </w:rPr>
        <w:t xml:space="preserve"> </w:t>
      </w:r>
      <w:proofErr w:type="spellStart"/>
      <w:r>
        <w:rPr>
          <w:rFonts w:ascii="Verdana" w:eastAsia="Verdana" w:hAnsi="Verdana" w:cs="Verdana"/>
          <w:i/>
        </w:rPr>
        <w:t>се</w:t>
      </w:r>
      <w:proofErr w:type="spellEnd"/>
      <w:r>
        <w:rPr>
          <w:rFonts w:ascii="Verdana" w:eastAsia="Verdana" w:hAnsi="Verdana" w:cs="Verdana"/>
          <w:i/>
        </w:rPr>
        <w:t xml:space="preserve"> </w:t>
      </w:r>
      <w:proofErr w:type="spellStart"/>
      <w:r>
        <w:rPr>
          <w:rFonts w:ascii="Verdana" w:eastAsia="Verdana" w:hAnsi="Verdana" w:cs="Verdana"/>
          <w:i/>
        </w:rPr>
        <w:t>уносе</w:t>
      </w:r>
      <w:proofErr w:type="spellEnd"/>
      <w:r>
        <w:rPr>
          <w:rFonts w:ascii="Verdana" w:eastAsia="Verdana" w:hAnsi="Verdana" w:cs="Verdana"/>
          <w:i/>
        </w:rPr>
        <w:t xml:space="preserve"> у </w:t>
      </w:r>
      <w:proofErr w:type="spellStart"/>
      <w:r>
        <w:rPr>
          <w:rFonts w:ascii="Verdana" w:eastAsia="Verdana" w:hAnsi="Verdana" w:cs="Verdana"/>
          <w:i/>
        </w:rPr>
        <w:t>осенчени</w:t>
      </w:r>
      <w:proofErr w:type="spellEnd"/>
      <w:r>
        <w:rPr>
          <w:rFonts w:ascii="Verdana" w:eastAsia="Verdana" w:hAnsi="Verdana" w:cs="Verdana"/>
          <w:i/>
        </w:rPr>
        <w:t xml:space="preserve"> </w:t>
      </w:r>
      <w:proofErr w:type="spellStart"/>
      <w:r>
        <w:rPr>
          <w:rFonts w:ascii="Verdana" w:eastAsia="Verdana" w:hAnsi="Verdana" w:cs="Verdana"/>
          <w:i/>
        </w:rPr>
        <w:t>део</w:t>
      </w:r>
      <w:proofErr w:type="spellEnd"/>
      <w:r>
        <w:rPr>
          <w:rFonts w:ascii="Verdana" w:eastAsia="Verdana" w:hAnsi="Verdana" w:cs="Verdana"/>
          <w:i/>
        </w:rPr>
        <w:t xml:space="preserve"> </w:t>
      </w:r>
      <w:proofErr w:type="spellStart"/>
      <w:r>
        <w:rPr>
          <w:rFonts w:ascii="Verdana" w:eastAsia="Verdana" w:hAnsi="Verdana" w:cs="Verdana"/>
          <w:i/>
        </w:rPr>
        <w:t>табеле</w:t>
      </w:r>
      <w:proofErr w:type="spellEnd"/>
    </w:p>
    <w:tbl>
      <w:tblPr>
        <w:tblW w:w="495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9"/>
        <w:gridCol w:w="1781"/>
        <w:gridCol w:w="1288"/>
        <w:gridCol w:w="884"/>
        <w:gridCol w:w="1724"/>
        <w:gridCol w:w="1298"/>
      </w:tblGrid>
      <w:tr w:rsidR="00614008" w14:paraId="4FCE637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BE501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Подаци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одговарајућег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регистра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124D4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Избор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података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2A8F7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Унос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података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CF257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DE3B7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9B7B1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Обавезност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уноса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података</w:t>
            </w:r>
            <w:proofErr w:type="spellEnd"/>
          </w:p>
        </w:tc>
      </w:tr>
      <w:tr w:rsidR="00614008" w14:paraId="143078F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CBCAD1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ОСНОВНИ ПОДАЦИ УГОСТИТЕЉА</w:t>
            </w:r>
          </w:p>
        </w:tc>
      </w:tr>
      <w:tr w:rsidR="00614008" w14:paraId="40A581D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9C4DD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Тип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62922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Привредно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друштво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8E081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D8072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967B78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0B757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79CE8E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73C0E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BBE13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Предузетник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BBD48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D4CE8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04E82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4A7CA6" w14:textId="77777777" w:rsidR="00614008" w:rsidRDefault="00614008"/>
        </w:tc>
      </w:tr>
      <w:tr w:rsidR="00614008" w14:paraId="3F31B4A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00F2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733E1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Удружење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20CA7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03611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AF8100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F49CD7" w14:textId="77777777" w:rsidR="00614008" w:rsidRDefault="00614008"/>
        </w:tc>
      </w:tr>
      <w:tr w:rsidR="00614008" w14:paraId="48AE650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EC4E9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910F7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Спортско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удружење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0A284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B74D6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20878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FC7201" w14:textId="77777777" w:rsidR="00614008" w:rsidRDefault="00614008"/>
        </w:tc>
      </w:tr>
      <w:tr w:rsidR="00614008" w14:paraId="55CB53F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66C77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FFC93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Установа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D850A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99E2B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9A6E9A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91DCAA" w14:textId="77777777" w:rsidR="00614008" w:rsidRDefault="00614008"/>
        </w:tc>
      </w:tr>
      <w:tr w:rsidR="00614008" w14:paraId="32BAC5E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617F2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57D32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Јавно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предузеће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4BA2C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B0ADE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0CF35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E09B83" w14:textId="77777777" w:rsidR="00614008" w:rsidRDefault="00614008"/>
        </w:tc>
      </w:tr>
      <w:tr w:rsidR="00614008" w14:paraId="53577CC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48376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Maтични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81E1C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C0539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535A5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BE768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D603A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DBDFA7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5BC1D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Назив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угоститеља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7B77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B4F9D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E2534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A18E7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E2D2C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3323B3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3D46D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Пословно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име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D2BF9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0D649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D7DE8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8192D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EA8D0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3499B72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165A64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ПИБ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9664A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0289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42257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A3FC5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1401E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4506AEB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147B3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Шифра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делатности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C8706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8C334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98C05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17289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7BF22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64B518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68B04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Статус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3FE79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55EF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39A11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E4F9F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557A8E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3132CE7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84A8B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Датум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доношења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одлуке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Pегистратора</w:t>
            </w:r>
            <w:proofErr w:type="spellEnd"/>
            <w:r>
              <w:rPr>
                <w:rFonts w:ascii="Verdana" w:eastAsia="Verdana" w:hAnsi="Verdana" w:cs="Verdana"/>
              </w:rPr>
              <w:t xml:space="preserve"> о </w:t>
            </w:r>
            <w:proofErr w:type="spellStart"/>
            <w:r>
              <w:rPr>
                <w:rFonts w:ascii="Verdana" w:eastAsia="Verdana" w:hAnsi="Verdana" w:cs="Verdana"/>
              </w:rPr>
              <w:t>упису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предузетника</w:t>
            </w:r>
            <w:proofErr w:type="spellEnd"/>
            <w:r>
              <w:rPr>
                <w:rFonts w:ascii="Verdana" w:eastAsia="Verdana" w:hAnsi="Verdana" w:cs="Verdana"/>
              </w:rPr>
              <w:t xml:space="preserve"> у </w:t>
            </w:r>
            <w:proofErr w:type="spellStart"/>
            <w:r>
              <w:rPr>
                <w:rFonts w:ascii="Verdana" w:eastAsia="Verdana" w:hAnsi="Verdana" w:cs="Verdana"/>
              </w:rPr>
              <w:t>Регистар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предузетника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49AFE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ED092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8502C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8251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43E84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6568B6A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27DA5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Датум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почетка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обављања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делатности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0020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8B099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FB6BB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5F925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7CCA4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650B57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33C24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Датум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прекида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рада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B07AE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66CB0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86A0D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D5D3F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308AFC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 УКОЛИКО ИМА ПРЕКИД РАДА</w:t>
            </w:r>
          </w:p>
        </w:tc>
      </w:tr>
      <w:tr w:rsidR="00614008" w14:paraId="62D6C97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F9BB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Датум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прекида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рада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154F3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8BB58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BF2A9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D1F86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33C343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 xml:space="preserve">ОБАВЕЗАН УКОЛИКО ИМА </w:t>
            </w:r>
            <w:r>
              <w:rPr>
                <w:rFonts w:ascii="Verdana" w:eastAsia="Verdana" w:hAnsi="Verdana" w:cs="Verdana"/>
              </w:rPr>
              <w:lastRenderedPageBreak/>
              <w:t>ПРЕКИД РАДА</w:t>
            </w:r>
          </w:p>
        </w:tc>
      </w:tr>
      <w:tr w:rsidR="00614008" w14:paraId="4C797B1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CACAE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lastRenderedPageBreak/>
              <w:t>КОНТАКТ ПОДАЦИ УГОСТИТЕЉА</w:t>
            </w:r>
          </w:p>
        </w:tc>
      </w:tr>
      <w:tr w:rsidR="00614008" w14:paraId="5B6701C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74AA3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Еmail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B350B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2CF1D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47CD0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92723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34A9E9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2BFD75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BBD04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31712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CFDF8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02F5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E5E86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11037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574845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B4BAB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6BA1F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32915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FFCC4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4C35F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BF999B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4EA41E4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687F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Интернет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9B516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8E65C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E39E8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46222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97E11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00964A2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2A769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144EC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20076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9011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3AAC5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F1494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4AE5382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A73D3E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АДРЕСНИ ПОДАЦИ СЕДИШТА УГОСТИТЕЉА</w:t>
            </w:r>
          </w:p>
        </w:tc>
      </w:tr>
      <w:tr w:rsidR="00614008" w14:paraId="4BEF691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A84A8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Општина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1210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9CAB3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60194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B634D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154470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50A349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A02AB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Место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Насеље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939CA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EC806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0737A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EDDC2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394A5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8B9765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8F621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B3B84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B1F34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CEE96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DDAD0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43A263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4BC36D5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FD172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Улица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6D4A0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BE67E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A4F5F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7BDD0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DBB535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61B20F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47BB6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EDAC8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0144E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BE690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CF1F9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FB7743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7413B5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CCF64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спрата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10EB5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224C5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D8761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37E05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A6777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СПРАТА НЕ ПОПУЊАВА</w:t>
            </w:r>
          </w:p>
        </w:tc>
      </w:tr>
      <w:tr w:rsidR="00614008" w14:paraId="78698D9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8E33C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стана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6605F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00452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6AA4C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3FCFB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116C03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СТАНА НЕ ПОПУЊАВА</w:t>
            </w:r>
          </w:p>
        </w:tc>
      </w:tr>
      <w:tr w:rsidR="00614008" w14:paraId="7CEC260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691C1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локала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86AF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DC44D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4903E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26B59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1230E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ЛОКАЛА НЕ ПОПУЊАВА</w:t>
            </w:r>
          </w:p>
        </w:tc>
      </w:tr>
      <w:tr w:rsidR="00614008" w14:paraId="6B89DDE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7CA9C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ОСНОВНИ ПОДАЦИ ОДГОВОРНОГ ЛИЦА</w:t>
            </w:r>
          </w:p>
        </w:tc>
      </w:tr>
      <w:tr w:rsidR="00614008" w14:paraId="0BE88E0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11EF7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Име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1D2D8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7965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FE5CD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3CBCE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2711F5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02D4A8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9DEBA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Презиме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662D3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E1CF8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E3567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7A018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9A7FF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4C5292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91F93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lastRenderedPageBreak/>
              <w:t>ЈМБГ/ЕБС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134FD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EB755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00D93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9A6B5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160B8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77A1631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8F20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Врста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документа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FA7C4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Лична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карта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7E289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E8650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778EA9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A8C52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C99C6D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3E42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34111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Пасош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1962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69F90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82AD5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401CB3" w14:textId="77777777" w:rsidR="00614008" w:rsidRDefault="00614008"/>
        </w:tc>
      </w:tr>
      <w:tr w:rsidR="00614008" w14:paraId="7FBC8F1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6CCD7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документа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14098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BE671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84EE0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ABC61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DAB0C7" w14:textId="77777777" w:rsidR="00614008" w:rsidRDefault="00614008"/>
        </w:tc>
      </w:tr>
      <w:tr w:rsidR="00614008" w14:paraId="0D90C8F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CA6C8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Држава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издавалац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документа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B2449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FE550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11F22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8268A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F59CE4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50BF0BA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79B7F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Функција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93669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D3328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463B1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549C5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FFADE6" w14:textId="77777777" w:rsidR="00614008" w:rsidRDefault="00614008"/>
        </w:tc>
      </w:tr>
      <w:tr w:rsidR="00614008" w14:paraId="2018E03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2FAB6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Статус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CED00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0E847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FBA0D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5738D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2D7CC8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49B3851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5E9CD5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КОНТАКТ ПОДАЦИ ОДГОВОРНОГ ЛИЦА</w:t>
            </w:r>
          </w:p>
        </w:tc>
      </w:tr>
      <w:tr w:rsidR="00614008" w14:paraId="0CD2BFC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0500B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Еmail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FA66D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49376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E0363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8C280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E97FA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8FFB26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13D8D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15AC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B4A5D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4AF44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8968E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8B747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D5C896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6BE39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0737A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EFD28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6D118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45A17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5001A9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4607C86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1052E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Интернет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48D53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275C8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1623A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6196E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E602D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73A2D6D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A0BAA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25E70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1C8DC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78A2E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F337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354B9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06900F8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1A071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ПРАВНИ ЗАСТУПНИК</w:t>
            </w:r>
          </w:p>
        </w:tc>
      </w:tr>
      <w:tr w:rsidR="00614008" w14:paraId="188E13E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AF4FC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Име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5756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C64CB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79967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8F386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740FC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3C19A6E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E008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Презиме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85ECD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DBD2B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30865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9D62E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E75E4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206681F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24102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ЈМБГ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8BAEA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B7653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B33CE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3389A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33FC64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1668A12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93A689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 xml:space="preserve">ОГРАНАК / ИЗДВОЈЕНО МЕСТО </w:t>
            </w:r>
          </w:p>
        </w:tc>
      </w:tr>
      <w:tr w:rsidR="00614008" w14:paraId="31E93AE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FAFE4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Идентификатор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огранка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FAC57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76128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B112D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2CA77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2210B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55FCF0B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86007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Назив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CBDC4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CF230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7EBD9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3B6C9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C0F17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25BF23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ABB86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Шифра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делатности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CE476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95D0D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78EE0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50E93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10FA3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481B80A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67E07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АДРЕСНИ ПОДАЦИ ОГРАНКА/ИЗДВОЈЕНОГ МЕСТА</w:t>
            </w:r>
          </w:p>
        </w:tc>
      </w:tr>
      <w:tr w:rsidR="00614008" w14:paraId="09A2FF5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23B32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Општина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9CBE4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3B8A5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373DC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4A56D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F20B29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2E5313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29444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lastRenderedPageBreak/>
              <w:t>Место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Насеље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2C413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CDA48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2DC3E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C2691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4652D9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3E5701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9DD16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779F7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2D1E2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EA7F0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19217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25A2DB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93652D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0B107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Улица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831F2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4F4CB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40281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4F833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6A25B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083D48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160A0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8C9B3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2B8EE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1632C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A69D4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EBEA2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5203D67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7E305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спрата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12456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FCCC7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3DDC5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3A8B8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08CF4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СПРАТА НЕ ПОПУЊАВА</w:t>
            </w:r>
          </w:p>
        </w:tc>
      </w:tr>
      <w:tr w:rsidR="00614008" w14:paraId="7E267FF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46811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стана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D4547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B8F06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EABE5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93CD5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38767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СТАНА НЕ ПОПУЊАВА</w:t>
            </w:r>
          </w:p>
        </w:tc>
      </w:tr>
      <w:tr w:rsidR="00614008" w14:paraId="4911369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08D9F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локала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9D9B8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4BE5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E62AA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00155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3FE3C1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ЛОКАЛА НЕ ПОПУЊАВА</w:t>
            </w:r>
          </w:p>
        </w:tc>
      </w:tr>
      <w:tr w:rsidR="00614008" w14:paraId="0F0863C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7D94E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ПРАВНИ ЗАСТУПНИК У ОГРАНКУ/ИЗДВОЈЕНОМ МЕСТУ</w:t>
            </w:r>
          </w:p>
        </w:tc>
      </w:tr>
      <w:tr w:rsidR="00614008" w14:paraId="5FF97FE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E76B2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Име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05BB8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F85BD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E86F0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F7EED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22DF3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DA70DC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AC4C0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Презиме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ECC98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FC5A5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21EC8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7CEB9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66B7D4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4DAA63A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C8ED0E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ЈМБГ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3AF08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29441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267EF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E1F50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817D2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418D10F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BE09DC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КОНТАКТ ПОДАЦИ ОГРАНКА/ИЗДВОЈЕНОГ МЕСТА</w:t>
            </w:r>
          </w:p>
        </w:tc>
      </w:tr>
      <w:tr w:rsidR="00614008" w14:paraId="4D55153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D1B27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Еmail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B8896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7BE5C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2B917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791BB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29E578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3078E73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1AE88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57097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13CBB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7AF40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EFEA5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FDB79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BDCE4D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4BB84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EA0AB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AAA0F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ED24C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A9B1D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18C8D1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092990C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443A6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Интернет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80D4F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77AC6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1DB1A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34288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03C858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220ADF6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A37CE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FB9D2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C77F6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6E3E3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546B0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9AB47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4451CBD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292A8B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ОСНОВНИ ПОДАЦИ О ВРСТИ ОБЈЕКТА</w:t>
            </w:r>
          </w:p>
        </w:tc>
      </w:tr>
      <w:tr w:rsidR="00614008" w14:paraId="640178E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0603E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Врста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lastRenderedPageBreak/>
              <w:t>угоститељског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D04DA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lastRenderedPageBreak/>
              <w:t>Коначиште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3F8A8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B26A3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A1552F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4DD56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0697CB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8852F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E3C32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Преноћиште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C22E1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70204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92DC1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1172B0" w14:textId="77777777" w:rsidR="00614008" w:rsidRDefault="00614008"/>
        </w:tc>
      </w:tr>
      <w:tr w:rsidR="00614008" w14:paraId="1F0A691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E33E5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DB8E1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Одмаралиште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E6ACD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81C5F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956DD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A41019" w14:textId="77777777" w:rsidR="00614008" w:rsidRDefault="00614008"/>
        </w:tc>
      </w:tr>
      <w:tr w:rsidR="00614008" w14:paraId="7AEBCDF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6DB72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17FDF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Хан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7648B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CF79F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875730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8D7CE" w14:textId="77777777" w:rsidR="00614008" w:rsidRDefault="00614008"/>
        </w:tc>
      </w:tr>
      <w:tr w:rsidR="00614008" w14:paraId="09401D4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49EF5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70092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Конак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1C765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F39DA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F4BBA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D0E724" w14:textId="77777777" w:rsidR="00614008" w:rsidRDefault="00614008"/>
        </w:tc>
      </w:tr>
      <w:tr w:rsidR="00614008" w14:paraId="7449FAA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AF23E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010DD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7DB2E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45E73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C32C5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8A3617" w14:textId="77777777" w:rsidR="00614008" w:rsidRDefault="00614008"/>
        </w:tc>
      </w:tr>
      <w:tr w:rsidR="00614008" w14:paraId="017FE51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22B57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98380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Етно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кућа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AA14F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F26EC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91245B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2CA342" w14:textId="77777777" w:rsidR="00614008" w:rsidRDefault="00614008"/>
        </w:tc>
      </w:tr>
      <w:tr w:rsidR="00614008" w14:paraId="7C6AF9D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8422C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3634E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Хостел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998C9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B3D4F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FD426B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EA0268" w14:textId="77777777" w:rsidR="00614008" w:rsidRDefault="00614008"/>
        </w:tc>
      </w:tr>
      <w:tr w:rsidR="00614008" w14:paraId="5C9A53F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FE9CF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D7B77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Ботел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A6625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17853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5F42A2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8C3A02" w14:textId="77777777" w:rsidR="00614008" w:rsidRDefault="00614008"/>
        </w:tc>
      </w:tr>
      <w:tr w:rsidR="00614008" w14:paraId="5BF4CA2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94F50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8867B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Салаш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FF48A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2BD2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6E770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D816EF" w14:textId="77777777" w:rsidR="00614008" w:rsidRDefault="00614008"/>
        </w:tc>
      </w:tr>
      <w:tr w:rsidR="00614008" w14:paraId="7A96EA6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FC39C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41213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Ловачки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A4355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9F15D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15744D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1BABB5" w14:textId="77777777" w:rsidR="00614008" w:rsidRDefault="00614008"/>
        </w:tc>
      </w:tr>
      <w:tr w:rsidR="00614008" w14:paraId="2A3C806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ACA09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985EA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Ловачка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кућа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73D1D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45B5D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5CD9C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1CAD99" w14:textId="77777777" w:rsidR="00614008" w:rsidRDefault="00614008"/>
        </w:tc>
      </w:tr>
      <w:tr w:rsidR="00614008" w14:paraId="6286EAD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17B82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FF9E5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Ловачка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колиба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AF74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9D400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AF03B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2E913F" w14:textId="77777777" w:rsidR="00614008" w:rsidRDefault="00614008"/>
        </w:tc>
      </w:tr>
      <w:tr w:rsidR="00614008" w14:paraId="548D8E4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EC027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83AB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Наутичко-туристички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објекат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617F6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628FF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395A30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458F0C" w14:textId="77777777" w:rsidR="00614008" w:rsidRDefault="00614008"/>
        </w:tc>
      </w:tr>
      <w:tr w:rsidR="00614008" w14:paraId="7163DCD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975E1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0118E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Кампиралиште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2453F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B7127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4C14E0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C9D7AE" w14:textId="77777777" w:rsidR="00614008" w:rsidRDefault="00614008"/>
        </w:tc>
      </w:tr>
      <w:tr w:rsidR="00614008" w14:paraId="3EA4D40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1B170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4ECD3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Кампинг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одмориште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24A6B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1D1A4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86783A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BF36C4" w14:textId="77777777" w:rsidR="00614008" w:rsidRDefault="00614008"/>
        </w:tc>
      </w:tr>
      <w:tr w:rsidR="00614008" w14:paraId="69E4F12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6797D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38F7E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Кампинг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стоп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8A7EB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2BA4E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62A9E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1DF24A" w14:textId="77777777" w:rsidR="00614008" w:rsidRDefault="00614008"/>
        </w:tc>
      </w:tr>
      <w:tr w:rsidR="00614008" w14:paraId="48308DC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03365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494A2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AF899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3F7A7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4A220A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08A862" w14:textId="77777777" w:rsidR="00614008" w:rsidRDefault="00614008"/>
        </w:tc>
      </w:tr>
      <w:tr w:rsidR="00614008" w14:paraId="399A31A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BB941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Депанданси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бунгалови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павиљони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сл</w:t>
            </w:r>
            <w:proofErr w:type="spellEnd"/>
            <w:r>
              <w:rPr>
                <w:rFonts w:ascii="Verdana" w:eastAsia="Verdana" w:hAnsi="Verdana" w:cs="Verdana"/>
              </w:rPr>
              <w:t>.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2BE6F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4800D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5649F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5FA814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BFAE9B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5B5C96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6F6FC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1F907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F5EC3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72C7C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67DF8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F853DB" w14:textId="77777777" w:rsidR="00614008" w:rsidRDefault="00614008"/>
        </w:tc>
      </w:tr>
      <w:tr w:rsidR="00614008" w14:paraId="476EDB0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FC743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Назив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угоститељског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046A1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666F4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C729B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9748A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CB61AC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3E732FD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D46ED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Јединствени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идентификатор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ACC76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6BAFF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49670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22D0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86CCF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7CDDDEF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FF702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Статус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7F27B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Активан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24831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C68FE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8B7CBE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3D471C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E7A578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BF120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246DA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Неактиван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8EFC2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6C3A4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03EADD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5607EA" w14:textId="77777777" w:rsidR="00614008" w:rsidRDefault="00614008"/>
        </w:tc>
      </w:tr>
      <w:tr w:rsidR="00614008" w14:paraId="617DC38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7BABE1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АДРЕСНИ ПОДАЦИ ОБЈЕКТА</w:t>
            </w:r>
          </w:p>
        </w:tc>
      </w:tr>
      <w:tr w:rsidR="00614008" w14:paraId="4F3B3B1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C32EB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Општина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E41B6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FC91C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71DBE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0D3D5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F76DC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5CEDD39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56CC5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Место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Насеље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EA813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6C2A1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97B20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94E80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95D3D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AAC5B1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DA85C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lastRenderedPageBreak/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катастарске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парцеле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4AA87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2DA52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25FE1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92B83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B1DE5D" w14:textId="77777777" w:rsidR="00614008" w:rsidRDefault="00614008"/>
        </w:tc>
      </w:tr>
      <w:tr w:rsidR="00614008" w14:paraId="29C0A09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2F823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поште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A3FB7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F2922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DE4D3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452FC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46448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461BF4D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DE1A7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Улица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A973D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CDAC3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547AC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F79C3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315F2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378587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8DCE1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28930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9DA71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1F3F7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D2C80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0311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53EC79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E577B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спрата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2D5AD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0334B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A09F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C955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69A07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СПРАТА НЕ ПОПУЊАВА</w:t>
            </w:r>
          </w:p>
        </w:tc>
      </w:tr>
      <w:tr w:rsidR="00614008" w14:paraId="280449D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7C6A3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стана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04735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C9878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61255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E2C95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52A15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СТАНА НЕ ПОПУЊАВА</w:t>
            </w:r>
          </w:p>
        </w:tc>
      </w:tr>
      <w:tr w:rsidR="00614008" w14:paraId="58D7AFD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90AE2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локала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75856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8B909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36D85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1608E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5F449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ДА/ УКОЛИКО НЕМА БРОЈ ЛОКАЛА НЕ ПОПУЊАВА</w:t>
            </w:r>
          </w:p>
        </w:tc>
      </w:tr>
      <w:tr w:rsidR="00614008" w14:paraId="6740BC2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82D560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КОНТАКТ ПОДАЦИ ОБЈЕКТА</w:t>
            </w:r>
          </w:p>
        </w:tc>
      </w:tr>
      <w:tr w:rsidR="00614008" w14:paraId="7844D53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7E52A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Еmail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356C2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837A8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FF41E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0777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42DDD4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41D0982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B3CE7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03482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F2B84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93A48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1AAB4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288DB1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583115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6A6D6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Телефон</w:t>
            </w:r>
            <w:proofErr w:type="spellEnd"/>
            <w:r>
              <w:rPr>
                <w:rFonts w:ascii="Verdana" w:eastAsia="Verdana" w:hAnsi="Verdana" w:cs="Verdana"/>
              </w:rPr>
              <w:t>/</w:t>
            </w:r>
            <w:proofErr w:type="spellStart"/>
            <w:r>
              <w:rPr>
                <w:rFonts w:ascii="Verdana" w:eastAsia="Verdana" w:hAnsi="Verdana" w:cs="Verdana"/>
              </w:rPr>
              <w:t>Мобилни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F4FD8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B046A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93E14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36C58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457AC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22B1FF3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3DC8B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Интернет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адреса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49191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53C18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34006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01522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B8917B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2933CE7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97B6A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479CF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E215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3331B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0660F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C3B643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НИЈЕ ОБАВЕЗАН</w:t>
            </w:r>
          </w:p>
        </w:tc>
      </w:tr>
      <w:tr w:rsidR="00614008" w14:paraId="61CEE76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85099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ПОДАЦИ О ПРОСТОРНОЈ ЦЕЛИНИ</w:t>
            </w:r>
          </w:p>
        </w:tc>
      </w:tr>
      <w:tr w:rsidR="00614008" w14:paraId="03AAD45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9182E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Туристичко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место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57181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Категорисано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439A6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86FA7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42B484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140258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3467666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1F14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B2873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Некатегорисано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FB037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C0603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901F7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0D3999" w14:textId="77777777" w:rsidR="00614008" w:rsidRDefault="00614008"/>
        </w:tc>
      </w:tr>
      <w:tr w:rsidR="00614008" w14:paraId="6A72F63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CFF2E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Приоритетна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туристичка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дестинација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A75DD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C6EE2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ABE04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C70863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99919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37EF5A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5D7EB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D221C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674C4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E5157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75EE9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50028F" w14:textId="77777777" w:rsidR="00614008" w:rsidRDefault="00614008"/>
        </w:tc>
      </w:tr>
      <w:tr w:rsidR="00614008" w14:paraId="0364131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A2D47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lastRenderedPageBreak/>
              <w:t>Туристички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простор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BDE06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Парк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Палић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569CF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0AFD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F755A0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9CB8A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1EFF7E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3C427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CE165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Тврђава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Голубачки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град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CA66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C9B01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752BE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2357E7" w14:textId="77777777" w:rsidR="00614008" w:rsidRDefault="00614008"/>
        </w:tc>
      </w:tr>
      <w:tr w:rsidR="00614008" w14:paraId="737FC2D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075C7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726C5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Лепенски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Вир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B300C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327EF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3E3A1A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47C5E6" w14:textId="77777777" w:rsidR="00614008" w:rsidRDefault="00614008"/>
        </w:tc>
      </w:tr>
      <w:tr w:rsidR="00614008" w14:paraId="0084D0A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62E4D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F0D23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BD228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E1946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069EF7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0D2D04" w14:textId="77777777" w:rsidR="00614008" w:rsidRDefault="00614008"/>
        </w:tc>
      </w:tr>
      <w:tr w:rsidR="00614008" w14:paraId="57B7020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44E36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D5506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припада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туристичком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простору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7B085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FB357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3F58E5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421F48" w14:textId="77777777" w:rsidR="00614008" w:rsidRDefault="00614008"/>
        </w:tc>
      </w:tr>
      <w:tr w:rsidR="00614008" w14:paraId="2CD78A7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D647A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Национални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паркови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6809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Фрушка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гора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010FC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C7321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D96C4E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1CBEFC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C28322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E6A9B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092F0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Ђердап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5D710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C561A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3FE3D0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13797A" w14:textId="77777777" w:rsidR="00614008" w:rsidRDefault="00614008"/>
        </w:tc>
      </w:tr>
      <w:tr w:rsidR="00614008" w14:paraId="5F65EA2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18231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06C9A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Копаоник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72CA2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C24D1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14BFDA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10ED20" w14:textId="77777777" w:rsidR="00614008" w:rsidRDefault="00614008"/>
        </w:tc>
      </w:tr>
      <w:tr w:rsidR="00614008" w14:paraId="446BD4A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D481A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7ED94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Тара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6365E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49C76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72BA5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6471BA" w14:textId="77777777" w:rsidR="00614008" w:rsidRDefault="00614008"/>
        </w:tc>
      </w:tr>
      <w:tr w:rsidR="00614008" w14:paraId="038B0A0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C9AEB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403DC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Шар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планина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8DF37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C1508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3C1FE5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A05288" w14:textId="77777777" w:rsidR="00614008" w:rsidRDefault="00614008"/>
        </w:tc>
      </w:tr>
      <w:tr w:rsidR="00614008" w14:paraId="056147A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0D0B4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76A75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припада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простору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националног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парка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FE9AC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85C7B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4CCE57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94C549" w14:textId="77777777" w:rsidR="00614008" w:rsidRDefault="00614008"/>
        </w:tc>
      </w:tr>
      <w:tr w:rsidR="00614008" w14:paraId="7B446E1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06AC1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Бање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056AD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Паланачки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Кисељак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E17F1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D4B46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19853E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1993B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C2D1DD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3FE19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BF10B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Брестовачка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F002C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A894F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68AD4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CCC1A2" w14:textId="77777777" w:rsidR="00614008" w:rsidRDefault="00614008"/>
        </w:tc>
      </w:tr>
      <w:tr w:rsidR="00614008" w14:paraId="6429C79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DED7F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0EDE5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Буковичка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7391E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B0576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14FAA2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DFDCE2" w14:textId="77777777" w:rsidR="00614008" w:rsidRDefault="00614008"/>
        </w:tc>
      </w:tr>
      <w:tr w:rsidR="00614008" w14:paraId="0D97869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DB68A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4B160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Јошаничка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99D7D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F9911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401E95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E2244D" w14:textId="77777777" w:rsidR="00614008" w:rsidRDefault="00614008"/>
        </w:tc>
      </w:tr>
      <w:tr w:rsidR="00614008" w14:paraId="3066435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127EC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95ABA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Кањижа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E6CA9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F78B3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A41D2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FE99FC" w14:textId="77777777" w:rsidR="00614008" w:rsidRDefault="00614008"/>
        </w:tc>
      </w:tr>
      <w:tr w:rsidR="00614008" w14:paraId="2C35852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1746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4BAEE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Сокобања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815D5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E767E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8A5F84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7F06D3" w14:textId="77777777" w:rsidR="00614008" w:rsidRDefault="00614008"/>
        </w:tc>
      </w:tr>
      <w:tr w:rsidR="00614008" w14:paraId="7B7820F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41DAF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7B3A7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Врдник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7E81D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478E5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2D524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BAA5D2" w14:textId="77777777" w:rsidR="00614008" w:rsidRDefault="00614008"/>
        </w:tc>
      </w:tr>
      <w:tr w:rsidR="00614008" w14:paraId="4DE55EF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9555A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0300C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Врњачка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42368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32972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DDC9A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CCEC5" w14:textId="77777777" w:rsidR="00614008" w:rsidRDefault="00614008"/>
        </w:tc>
      </w:tr>
      <w:tr w:rsidR="00614008" w14:paraId="13A29A2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7A00D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7E949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Нишка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173B1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430A8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F855E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037B6C" w14:textId="77777777" w:rsidR="00614008" w:rsidRDefault="00614008"/>
        </w:tc>
      </w:tr>
      <w:tr w:rsidR="00614008" w14:paraId="44289FA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01962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EB106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Палић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E1AB1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6C8EF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B60AED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CDF479" w14:textId="77777777" w:rsidR="00614008" w:rsidRDefault="00614008"/>
        </w:tc>
      </w:tr>
      <w:tr w:rsidR="00614008" w14:paraId="7675E34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81670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5ACC4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Прибојска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5B1A2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8298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2D2F0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72E2DB" w14:textId="77777777" w:rsidR="00614008" w:rsidRDefault="00614008"/>
        </w:tc>
      </w:tr>
      <w:tr w:rsidR="00614008" w14:paraId="3520808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9D984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E7A22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Русанда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447B2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3537A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A4A2C8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05DDF4" w14:textId="77777777" w:rsidR="00614008" w:rsidRDefault="00614008"/>
        </w:tc>
      </w:tr>
      <w:tr w:rsidR="00614008" w14:paraId="5BDE87D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EF9F4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BF01C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Љиг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B4CB1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E1403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68B97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A1163A" w14:textId="77777777" w:rsidR="00614008" w:rsidRDefault="00614008"/>
        </w:tc>
      </w:tr>
      <w:tr w:rsidR="00614008" w14:paraId="31E6590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0EE62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9F465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Ивањица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5A8D5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EC23D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27803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6D9B2A" w14:textId="77777777" w:rsidR="00614008" w:rsidRDefault="00614008"/>
        </w:tc>
      </w:tr>
      <w:tr w:rsidR="00614008" w14:paraId="4410913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F3037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D7D6F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Ковиљача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5EEEE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FF71E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C172EC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62B6ED" w14:textId="77777777" w:rsidR="00614008" w:rsidRDefault="00614008"/>
        </w:tc>
      </w:tr>
      <w:tr w:rsidR="00614008" w14:paraId="314E4E9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9FD33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6652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Врањска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128AC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624AB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D8E2DD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83FB59" w14:textId="77777777" w:rsidR="00614008" w:rsidRDefault="00614008"/>
        </w:tc>
      </w:tr>
      <w:tr w:rsidR="00614008" w14:paraId="00024AC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2AB4B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6494B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Златар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AAB8D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82E03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DFC184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0FDF9C" w14:textId="77777777" w:rsidR="00614008" w:rsidRDefault="00614008"/>
        </w:tc>
      </w:tr>
      <w:tr w:rsidR="00614008" w14:paraId="7E4DB02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FB655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6CC66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Бујановачка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0348F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13CBE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824D6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F9B17" w14:textId="77777777" w:rsidR="00614008" w:rsidRDefault="00614008"/>
        </w:tc>
      </w:tr>
      <w:tr w:rsidR="00614008" w14:paraId="6E23FEC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C7AA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A922A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Сијаринска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A3CC1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9839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9B288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DAA1E" w14:textId="77777777" w:rsidR="00614008" w:rsidRDefault="00614008"/>
        </w:tc>
      </w:tr>
      <w:tr w:rsidR="00614008" w14:paraId="1F23282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F2669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55CB2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Горња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Трепча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5E6D9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9FAB3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779FD6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3BCC8D" w14:textId="77777777" w:rsidR="00614008" w:rsidRDefault="00614008"/>
        </w:tc>
      </w:tr>
      <w:tr w:rsidR="00614008" w14:paraId="2DEAC3E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C7F50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0EC78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Овчар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089D2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8162E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BBA57D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C86C2D" w14:textId="77777777" w:rsidR="00614008" w:rsidRDefault="00614008"/>
        </w:tc>
      </w:tr>
      <w:tr w:rsidR="00614008" w14:paraId="3D64D10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6B432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FCD44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Бечеј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68E48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144AD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86EEB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81DF6B" w14:textId="77777777" w:rsidR="00614008" w:rsidRDefault="00614008"/>
        </w:tc>
      </w:tr>
      <w:tr w:rsidR="00614008" w14:paraId="1A33C09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B3EC7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841CF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Матарушка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57703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77E07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EA2452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802C63" w14:textId="77777777" w:rsidR="00614008" w:rsidRDefault="00614008"/>
        </w:tc>
      </w:tr>
      <w:tr w:rsidR="00614008" w14:paraId="0F27F32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6F0BA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201B5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Врујци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C54EC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6C7D1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07AFCC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01A26" w14:textId="77777777" w:rsidR="00614008" w:rsidRDefault="00614008"/>
        </w:tc>
      </w:tr>
      <w:tr w:rsidR="00614008" w14:paraId="2271158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A806B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169BB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Селтерс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613B6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31FDB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E05BDB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30C7E3" w14:textId="77777777" w:rsidR="00614008" w:rsidRDefault="00614008"/>
        </w:tc>
      </w:tr>
      <w:tr w:rsidR="00614008" w14:paraId="55CD4F1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53892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C15DF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Новопазарска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3F449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374FF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037AEB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F4816" w14:textId="77777777" w:rsidR="00614008" w:rsidRDefault="00614008"/>
        </w:tc>
      </w:tr>
      <w:tr w:rsidR="00614008" w14:paraId="4256C69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6093D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14F24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Гамзиградска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9E7C3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0FD9D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25E09B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2674AC" w14:textId="77777777" w:rsidR="00614008" w:rsidRDefault="00614008"/>
        </w:tc>
      </w:tr>
      <w:tr w:rsidR="00614008" w14:paraId="539D337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0CB1F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1361C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Луковска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9A4F4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E1388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28EB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690979" w14:textId="77777777" w:rsidR="00614008" w:rsidRDefault="00614008"/>
        </w:tc>
      </w:tr>
      <w:tr w:rsidR="00614008" w14:paraId="0C359FB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CBFAC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61688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Рибарска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F31B7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72899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143C98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65608C" w14:textId="77777777" w:rsidR="00614008" w:rsidRDefault="00614008"/>
        </w:tc>
      </w:tr>
      <w:tr w:rsidR="00614008" w14:paraId="51B2418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3D2CE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F0C30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76E25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D558E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C06C16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FF5D7D" w14:textId="77777777" w:rsidR="00614008" w:rsidRDefault="00614008"/>
        </w:tc>
      </w:tr>
      <w:tr w:rsidR="00614008" w14:paraId="2C33F34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89A07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DD610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припада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простору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бање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DF153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3CCAA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361D16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06C156" w14:textId="77777777" w:rsidR="00614008" w:rsidRDefault="00614008"/>
        </w:tc>
      </w:tr>
      <w:tr w:rsidR="00614008" w14:paraId="6690825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07FDD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Парк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природе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A243A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092A2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278D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021702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39983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C975C7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E61F9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56128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12CEB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91295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EC70F6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B64C3B" w14:textId="77777777" w:rsidR="00614008" w:rsidRDefault="00614008"/>
        </w:tc>
      </w:tr>
      <w:tr w:rsidR="00614008" w14:paraId="6E2D117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C3CDD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Непокретно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културно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добро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BCDEA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B6072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3C56C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D8F4F7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3A932D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36B20C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0406A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7F26D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0172C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9CF52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7620E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DA07D4" w14:textId="77777777" w:rsidR="00614008" w:rsidRDefault="00614008"/>
        </w:tc>
      </w:tr>
      <w:tr w:rsidR="00614008" w14:paraId="19BF55A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D5B7E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Планина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C0C0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73C5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82CBD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D2E912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443C0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3E7CEB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448B6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A3E12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026C7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08DBE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E8838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0BD498" w14:textId="77777777" w:rsidR="00614008" w:rsidRDefault="00614008"/>
        </w:tc>
      </w:tr>
      <w:tr w:rsidR="00614008" w14:paraId="24C538A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F23A4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Градски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простор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B313B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08C7A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E0EA0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7FC306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698FF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97F959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1AEF1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52A3A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5C881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DDDF6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D14938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29D0C" w14:textId="77777777" w:rsidR="00614008" w:rsidRDefault="00614008"/>
        </w:tc>
      </w:tr>
      <w:tr w:rsidR="00614008" w14:paraId="0FF66D7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99F56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694C4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A15A5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13041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9082F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FD9980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 xml:space="preserve">НИЈЕ </w:t>
            </w:r>
            <w:r>
              <w:rPr>
                <w:rFonts w:ascii="Verdana" w:eastAsia="Verdana" w:hAnsi="Verdana" w:cs="Verdana"/>
              </w:rPr>
              <w:lastRenderedPageBreak/>
              <w:t>ОБАВЕЗАН</w:t>
            </w:r>
          </w:p>
        </w:tc>
      </w:tr>
      <w:tr w:rsidR="00614008" w14:paraId="45C6010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D216E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lastRenderedPageBreak/>
              <w:t>ПОДАЦИ О РАДУ ОБЈЕКТА</w:t>
            </w:r>
          </w:p>
        </w:tc>
      </w:tr>
      <w:tr w:rsidR="00614008" w14:paraId="7E7ACC8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2314E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Врста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грађевине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E4EEA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Породична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кућа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A5551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BF137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59FB6C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0F0D38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BA628A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06015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6DF81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Стамбена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зграда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D2640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53BE0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CEA07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9AFB44" w14:textId="77777777" w:rsidR="00614008" w:rsidRDefault="00614008"/>
        </w:tc>
      </w:tr>
      <w:tr w:rsidR="00614008" w14:paraId="4A0DCF1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73984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A5489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Пословна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зграда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DF75B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B2EC2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1A80B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C9B410" w14:textId="77777777" w:rsidR="00614008" w:rsidRDefault="00614008"/>
        </w:tc>
      </w:tr>
      <w:tr w:rsidR="00614008" w14:paraId="3FA7AAA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CF446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801E7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Стамбено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пословна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зграда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1D055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635D4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FD87B8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4C500C" w14:textId="77777777" w:rsidR="00614008" w:rsidRDefault="00614008"/>
        </w:tc>
      </w:tr>
      <w:tr w:rsidR="00614008" w14:paraId="70FDD66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4AE81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B78EC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Тржни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центар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EC635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AD048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2D6A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40AB70" w14:textId="77777777" w:rsidR="00614008" w:rsidRDefault="00614008"/>
        </w:tc>
      </w:tr>
      <w:tr w:rsidR="00614008" w14:paraId="66756EE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1825A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68927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C6C3A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4DC0C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E87E17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39E0E5" w14:textId="77777777" w:rsidR="00614008" w:rsidRDefault="00614008"/>
        </w:tc>
      </w:tr>
      <w:tr w:rsidR="00614008" w14:paraId="5F85CA6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2D9413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Основ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коришћења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968127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Власник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E5B6B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9F8CD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EB8980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6A21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3730CFE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B2648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C74EB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Сувласник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2444E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74647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3F8140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4E416D" w14:textId="77777777" w:rsidR="00614008" w:rsidRDefault="00614008"/>
        </w:tc>
      </w:tr>
      <w:tr w:rsidR="00614008" w14:paraId="14D8950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A3F06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4AC7C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Закупац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DF231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52F91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2B7E64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9C864A" w14:textId="77777777" w:rsidR="00614008" w:rsidRDefault="00614008"/>
        </w:tc>
      </w:tr>
      <w:tr w:rsidR="00614008" w14:paraId="134A320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DB219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A3653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Уговор</w:t>
            </w:r>
            <w:proofErr w:type="spellEnd"/>
            <w:r>
              <w:rPr>
                <w:rFonts w:ascii="Verdana" w:eastAsia="Verdana" w:hAnsi="Verdana" w:cs="Verdana"/>
              </w:rPr>
              <w:t xml:space="preserve"> о </w:t>
            </w:r>
            <w:proofErr w:type="spellStart"/>
            <w:r>
              <w:rPr>
                <w:rFonts w:ascii="Verdana" w:eastAsia="Verdana" w:hAnsi="Verdana" w:cs="Verdana"/>
              </w:rPr>
              <w:t>јединственом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управљању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F730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DCC2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D0B5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990464" w14:textId="77777777" w:rsidR="00614008" w:rsidRDefault="00614008"/>
        </w:tc>
      </w:tr>
      <w:tr w:rsidR="00614008" w14:paraId="2A95CF1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6D1F0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4B21E6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603D0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12D84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00E99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0E7471" w14:textId="77777777" w:rsidR="00614008" w:rsidRDefault="00614008"/>
        </w:tc>
      </w:tr>
      <w:tr w:rsidR="00614008" w14:paraId="5FF820B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5ABF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Период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пословања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133F6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Сезонски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744B5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7B9BF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1BAF52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21AD0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0DC918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0BDC4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0E7AC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Током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целе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године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897FE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FCD00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C59A32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B96174" w14:textId="77777777" w:rsidR="00614008" w:rsidRDefault="00614008"/>
        </w:tc>
      </w:tr>
      <w:tr w:rsidR="00614008" w14:paraId="0106ED5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C8DC6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Врста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BD853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AD32B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80D56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88A32C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E88A1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5FEDB1A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CC55E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0898A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исхрана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пиће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D5D95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FF711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A1CA4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DAFB77" w14:textId="77777777" w:rsidR="00614008" w:rsidRDefault="00614008"/>
        </w:tc>
      </w:tr>
      <w:tr w:rsidR="00614008" w14:paraId="2BAB637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C496E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DDE9D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отвореном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60D9B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8CF79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02C827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C53C68" w14:textId="77777777" w:rsidR="00614008" w:rsidRDefault="00614008"/>
        </w:tc>
      </w:tr>
      <w:tr w:rsidR="00614008" w14:paraId="048A3DD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144FB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42AD6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отвореном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исхрана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пиће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напици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03B37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8D50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E0CCCC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1D9FDA" w14:textId="77777777" w:rsidR="00614008" w:rsidRDefault="00614008"/>
        </w:tc>
      </w:tr>
      <w:tr w:rsidR="00614008" w14:paraId="7CBA281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73648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E47FC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отвореном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исхрана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пиће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напици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08103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6252D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11B60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8259C2" w14:textId="77777777" w:rsidR="00614008" w:rsidRDefault="00614008"/>
        </w:tc>
      </w:tr>
      <w:tr w:rsidR="00614008" w14:paraId="6C083D6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9FDDA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lastRenderedPageBreak/>
              <w:t>ДОДАТНИ САДРЖАЈИ У ОБЈЕКТУ</w:t>
            </w:r>
          </w:p>
        </w:tc>
      </w:tr>
      <w:tr w:rsidR="00614008" w14:paraId="16CAD1F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2815B9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Врста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садржаја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D61F5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Базен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7E25B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7A1C7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A327DF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3D6EA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474DED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E4B2E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B1775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Спортски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терен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3CB3B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C6CB7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789495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E8F7BE" w14:textId="77777777" w:rsidR="00614008" w:rsidRDefault="00614008"/>
        </w:tc>
      </w:tr>
      <w:tr w:rsidR="00614008" w14:paraId="6DE52B4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947A2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1FE08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Сала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конференције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F677B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5C7D0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4660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3C06FE" w14:textId="77777777" w:rsidR="00614008" w:rsidRDefault="00614008"/>
        </w:tc>
      </w:tr>
      <w:tr w:rsidR="00614008" w14:paraId="526BF6C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BAC11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8EC8C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Дечја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играоница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BA4FD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94DB9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BA1C6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DFA93A" w14:textId="77777777" w:rsidR="00614008" w:rsidRDefault="00614008"/>
        </w:tc>
      </w:tr>
      <w:tr w:rsidR="00614008" w14:paraId="2AF5E77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E8036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D7FDC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Спа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велнес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2EC5C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6750D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96371B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CCD435" w14:textId="77777777" w:rsidR="00614008" w:rsidRDefault="00614008"/>
        </w:tc>
      </w:tr>
      <w:tr w:rsidR="00614008" w14:paraId="69E91A8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BCD35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054D3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Прилагођено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инвалидитетом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6ED8F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86743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253ED0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E7B3CB" w14:textId="77777777" w:rsidR="00614008" w:rsidRDefault="00614008"/>
        </w:tc>
      </w:tr>
      <w:tr w:rsidR="00614008" w14:paraId="7CCE872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ABBE8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BA1DB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Прилагођено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кућне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љубимце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11A31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AA34A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B36E5E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9DFBB8" w14:textId="77777777" w:rsidR="00614008" w:rsidRDefault="00614008"/>
        </w:tc>
      </w:tr>
      <w:tr w:rsidR="00614008" w14:paraId="60A6DED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23BDA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30A63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Паркинг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66267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E4E7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74FDA6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33C203" w14:textId="77777777" w:rsidR="00614008" w:rsidRDefault="00614008"/>
        </w:tc>
      </w:tr>
      <w:tr w:rsidR="00614008" w14:paraId="5C8A6B6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BF60E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F466D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Лифт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1AFEE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B2D7B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0A467F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3F46C2" w14:textId="77777777" w:rsidR="00614008" w:rsidRDefault="00614008"/>
        </w:tc>
      </w:tr>
      <w:tr w:rsidR="00614008" w14:paraId="19B357A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4709B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4B726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Остало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711F4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CAC22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877C08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AE1046" w14:textId="77777777" w:rsidR="00614008" w:rsidRDefault="00614008"/>
        </w:tc>
      </w:tr>
      <w:tr w:rsidR="00614008" w14:paraId="32A9684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374046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  <w:b/>
              </w:rPr>
              <w:t>СТРУКТУРА СМЕШТАЈНЕ ЈЕДИНИЦЕ</w:t>
            </w:r>
          </w:p>
        </w:tc>
      </w:tr>
      <w:tr w:rsidR="00614008" w14:paraId="32EFAA7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2B4D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AFE99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A1A8D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смештајних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јединица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D614B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E6AD6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индивидуалних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97A707" w14:textId="77777777" w:rsidR="00614008" w:rsidRDefault="00614008"/>
        </w:tc>
      </w:tr>
      <w:tr w:rsidR="00614008" w14:paraId="0821222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6C231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8B5DE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Једнокреветна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9F6A3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BAE2B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98C120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35D460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57C8342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27B2E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07B42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Једнокреветна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97A48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8F666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590A7C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F41B4D" w14:textId="77777777" w:rsidR="00614008" w:rsidRDefault="00614008"/>
        </w:tc>
      </w:tr>
      <w:tr w:rsidR="00614008" w14:paraId="5424B11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85E4E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AB743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Двокреветна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француским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lastRenderedPageBreak/>
              <w:t>две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особе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965D5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869F2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9473E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E8157" w14:textId="77777777" w:rsidR="00614008" w:rsidRDefault="00614008"/>
        </w:tc>
      </w:tr>
      <w:tr w:rsidR="00614008" w14:paraId="7B3C23D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AA619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6F04CD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Двокреветна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француским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две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особе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17D44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36D32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4E42BB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62AAB9" w14:textId="77777777" w:rsidR="00614008" w:rsidRDefault="00614008"/>
        </w:tc>
      </w:tr>
      <w:tr w:rsidR="00614008" w14:paraId="2B4D53D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36F3F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B6D3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Двокреветна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два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одвојена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D94F7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CB41F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AE1BC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6CC84F" w14:textId="77777777" w:rsidR="00614008" w:rsidRDefault="00614008"/>
        </w:tc>
      </w:tr>
      <w:tr w:rsidR="00614008" w14:paraId="2BBF789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955FF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8EE41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Двокреветна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два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одвојена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>,</w:t>
            </w:r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D2098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C41D1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9DCDA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E783FD" w14:textId="77777777" w:rsidR="00614008" w:rsidRDefault="00614008"/>
        </w:tc>
      </w:tr>
      <w:tr w:rsidR="00614008" w14:paraId="4B1776B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81560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CE0DF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Трокреветна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француским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две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особе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једним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одвојеним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FB1BF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6BCA8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44D4E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A7E561" w14:textId="77777777" w:rsidR="00614008" w:rsidRDefault="00614008"/>
        </w:tc>
      </w:tr>
      <w:tr w:rsidR="00614008" w14:paraId="1790B53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1C7A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C46F7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Трокреветна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француским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две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особе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једним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одвојеним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lastRenderedPageBreak/>
              <w:t>креветом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F3F08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5E766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F04833" w14:textId="77777777" w:rsidR="00614008" w:rsidRDefault="00614008"/>
        </w:tc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E81A8" w14:textId="77777777" w:rsidR="00614008" w:rsidRDefault="00614008"/>
        </w:tc>
      </w:tr>
      <w:tr w:rsidR="00614008" w14:paraId="7A7EDC9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83E44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D8681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Трокреветна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три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одвојена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1DB8A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40F1D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8BDBBD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79D8CC" w14:textId="77777777" w:rsidR="00614008" w:rsidRDefault="00614008"/>
        </w:tc>
      </w:tr>
      <w:tr w:rsidR="00614008" w14:paraId="3DD1823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E1FF9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186462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Трокреветна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три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одвојена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површине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за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једну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особу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CFD38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F39AC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863E07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67C0B" w14:textId="77777777" w:rsidR="00614008" w:rsidRDefault="00614008"/>
        </w:tc>
      </w:tr>
      <w:tr w:rsidR="00614008" w14:paraId="3F7139C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7E72F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0D63E4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Породична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BE0CD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FEE32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5E1E19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B57C60" w14:textId="77777777" w:rsidR="00614008" w:rsidRDefault="00614008"/>
        </w:tc>
      </w:tr>
      <w:tr w:rsidR="00614008" w14:paraId="6240C05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C35FE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426F50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Породична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B546F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70A26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137BD3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8213DC" w14:textId="77777777" w:rsidR="00614008" w:rsidRDefault="00614008"/>
        </w:tc>
      </w:tr>
      <w:tr w:rsidR="00614008" w14:paraId="1F3F0BD8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1F357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525BE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Вишекреветна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9DD3E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D6933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DB7AF5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08BCC8" w14:textId="77777777" w:rsidR="00614008" w:rsidRDefault="00614008"/>
        </w:tc>
      </w:tr>
      <w:tr w:rsidR="00614008" w14:paraId="1942C84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B6170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DBB1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Вишекреветна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соба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купатила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20060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400E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F366E6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BF5C40" w14:textId="77777777" w:rsidR="00614008" w:rsidRDefault="00614008"/>
        </w:tc>
      </w:tr>
      <w:tr w:rsidR="00614008" w14:paraId="6D4E9F3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AE0E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63564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Апартман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кухињом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F194C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E59A9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6970B1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153993" w14:textId="77777777" w:rsidR="00614008" w:rsidRDefault="00614008"/>
        </w:tc>
      </w:tr>
      <w:tr w:rsidR="00614008" w14:paraId="18348BB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3F8AB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BACC6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Апартман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без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кухиње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3F7CF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AA778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B982A4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59151" w14:textId="77777777" w:rsidR="00614008" w:rsidRDefault="00614008"/>
        </w:tc>
      </w:tr>
      <w:tr w:rsidR="00614008" w14:paraId="7BD1885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DFF924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65ACD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Апартман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типа</w:t>
            </w:r>
            <w:proofErr w:type="spellEnd"/>
            <w:r>
              <w:rPr>
                <w:rFonts w:ascii="Verdana" w:eastAsia="Verdana" w:hAnsi="Verdana" w:cs="Verdana"/>
              </w:rPr>
              <w:t xml:space="preserve"> „</w:t>
            </w:r>
            <w:proofErr w:type="spellStart"/>
            <w:r>
              <w:rPr>
                <w:rFonts w:ascii="Verdana" w:eastAsia="Verdana" w:hAnsi="Verdana" w:cs="Verdana"/>
              </w:rPr>
              <w:t>студио</w:t>
            </w:r>
            <w:proofErr w:type="spellEnd"/>
            <w:r>
              <w:rPr>
                <w:rFonts w:ascii="Verdana" w:eastAsia="Verdana" w:hAnsi="Verdana" w:cs="Verdana"/>
              </w:rPr>
              <w:t>”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A5DC3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D6DA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64E422" w14:textId="77777777" w:rsidR="00614008" w:rsidRDefault="00614008"/>
        </w:tc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90A9DE" w14:textId="77777777" w:rsidR="00614008" w:rsidRDefault="00614008"/>
        </w:tc>
      </w:tr>
      <w:tr w:rsidR="00614008" w14:paraId="4806D0D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68FBAD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8BF5FC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Камп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парцела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68B21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850BA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1BC8D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F527DB" w14:textId="77777777" w:rsidR="00614008" w:rsidRDefault="00614008"/>
        </w:tc>
      </w:tr>
      <w:tr w:rsidR="00614008" w14:paraId="73923DE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87224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3B950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 у </w:t>
            </w:r>
            <w:proofErr w:type="spellStart"/>
            <w:r>
              <w:rPr>
                <w:rFonts w:ascii="Verdana" w:eastAsia="Verdana" w:hAnsi="Verdana" w:cs="Verdana"/>
              </w:rPr>
              <w:t>ловно-туристичким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објектима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D1EC9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6E20A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E8195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21C512" w14:textId="77777777" w:rsidR="00614008" w:rsidRDefault="00614008"/>
        </w:tc>
      </w:tr>
      <w:tr w:rsidR="00614008" w14:paraId="6610AE1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5D6BC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FCBF9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Смештај</w:t>
            </w:r>
            <w:proofErr w:type="spellEnd"/>
            <w:r>
              <w:rPr>
                <w:rFonts w:ascii="Verdana" w:eastAsia="Verdana" w:hAnsi="Verdana" w:cs="Verdana"/>
              </w:rPr>
              <w:t xml:space="preserve"> у </w:t>
            </w:r>
            <w:proofErr w:type="spellStart"/>
            <w:r>
              <w:rPr>
                <w:rFonts w:ascii="Verdana" w:eastAsia="Verdana" w:hAnsi="Verdana" w:cs="Verdana"/>
              </w:rPr>
              <w:t>наутичко-туристичком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објекту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4E8E7F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BD700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7FD13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8979C0" w14:textId="77777777" w:rsidR="00614008" w:rsidRDefault="00614008"/>
        </w:tc>
      </w:tr>
      <w:tr w:rsidR="00614008" w14:paraId="027E606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F28A8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смештајних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јединица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BA5541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659F7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4686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4744F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2E6FA9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2E5808B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44A66F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B1BC73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978D9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20104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1E657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284E7E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5853DEA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52751A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индивидуалних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63112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5F38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ACD4F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72EDC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18FAA2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68DE5A7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92C48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камп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парцела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89560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B69AE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6208A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F3D6DA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86224A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D973F7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4111B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51AA2B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Депанданси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бунгалови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павиљони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сл</w:t>
            </w:r>
            <w:proofErr w:type="spellEnd"/>
            <w:r>
              <w:rPr>
                <w:rFonts w:ascii="Verdana" w:eastAsia="Verdana" w:hAnsi="Verdana" w:cs="Verdana"/>
              </w:rPr>
              <w:t>.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FA03CC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706A39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A7E0A0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6144C0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152CED7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695C51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смештајних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јединица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0764D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B48F0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DEFFB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04EDF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29F871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0D31B9D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9F46D8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кревета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DD16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06CC28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D30AC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512BAB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04FB83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E384096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B434FE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Укупан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број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индивидуалних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лежаја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61C8B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5E098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00285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8D5B92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FEACCF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  <w:tr w:rsidR="00614008" w14:paraId="7F764C0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12ADF5" w14:textId="77777777" w:rsidR="00614008" w:rsidRDefault="006D0E17">
            <w:pPr>
              <w:spacing w:line="210" w:lineRule="atLeast"/>
            </w:pPr>
            <w:proofErr w:type="spellStart"/>
            <w:r>
              <w:rPr>
                <w:rFonts w:ascii="Verdana" w:eastAsia="Verdana" w:hAnsi="Verdana" w:cs="Verdana"/>
              </w:rPr>
              <w:t>Укупно</w:t>
            </w:r>
            <w:proofErr w:type="spellEnd"/>
            <w:r>
              <w:rPr>
                <w:rFonts w:ascii="Verdana" w:eastAsia="Verdana" w:hAnsi="Verdana" w:cs="Verdana"/>
              </w:rPr>
              <w:t xml:space="preserve">: </w:t>
            </w:r>
            <w:proofErr w:type="spellStart"/>
            <w:r>
              <w:rPr>
                <w:rFonts w:ascii="Verdana" w:eastAsia="Verdana" w:hAnsi="Verdana" w:cs="Verdana"/>
              </w:rPr>
              <w:t>Основни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објекат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са</w:t>
            </w:r>
            <w:proofErr w:type="spellEnd"/>
            <w:r>
              <w:rPr>
                <w:rFonts w:ascii="Verdana" w:eastAsia="Verdana" w:hAnsi="Verdana" w:cs="Verdana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</w:rPr>
              <w:t>депандансима</w:t>
            </w:r>
            <w:proofErr w:type="spellEnd"/>
            <w:r>
              <w:rPr>
                <w:rFonts w:ascii="Verdana" w:eastAsia="Verdana" w:hAnsi="Verdana" w:cs="Verdana"/>
              </w:rPr>
              <w:t xml:space="preserve">, </w:t>
            </w:r>
            <w:proofErr w:type="spellStart"/>
            <w:r>
              <w:rPr>
                <w:rFonts w:ascii="Verdana" w:eastAsia="Verdana" w:hAnsi="Verdana" w:cs="Verdana"/>
              </w:rPr>
              <w:t>бунгаловима</w:t>
            </w:r>
            <w:proofErr w:type="spellEnd"/>
            <w:r>
              <w:rPr>
                <w:rFonts w:ascii="Verdana" w:eastAsia="Verdana" w:hAnsi="Verdana" w:cs="Verdana"/>
              </w:rPr>
              <w:t xml:space="preserve"> и </w:t>
            </w:r>
            <w:proofErr w:type="spellStart"/>
            <w:r>
              <w:rPr>
                <w:rFonts w:ascii="Verdana" w:eastAsia="Verdana" w:hAnsi="Verdana" w:cs="Verdana"/>
              </w:rPr>
              <w:t>павиљонима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A86666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6D1B17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B5187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79A37E" w14:textId="77777777" w:rsidR="00614008" w:rsidRDefault="00614008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81ED37" w14:textId="77777777" w:rsidR="00614008" w:rsidRDefault="006D0E17">
            <w:pPr>
              <w:spacing w:line="210" w:lineRule="atLeast"/>
            </w:pPr>
            <w:r>
              <w:rPr>
                <w:rFonts w:ascii="Verdana" w:eastAsia="Verdana" w:hAnsi="Verdana" w:cs="Verdana"/>
              </w:rPr>
              <w:t>ОБАВЕЗАН</w:t>
            </w:r>
          </w:p>
        </w:tc>
      </w:tr>
    </w:tbl>
    <w:p w14:paraId="784F2B03" w14:textId="77777777" w:rsidR="00614008" w:rsidRDefault="006D0E17">
      <w:pPr>
        <w:spacing w:line="210" w:lineRule="atLeast"/>
        <w:jc w:val="right"/>
      </w:pPr>
      <w:proofErr w:type="spellStart"/>
      <w:r>
        <w:rPr>
          <w:rFonts w:ascii="Verdana" w:eastAsia="Verdana" w:hAnsi="Verdana" w:cs="Verdana"/>
        </w:rPr>
        <w:t>Потпис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угоститеља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подносиоца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захтева</w:t>
      </w:r>
      <w:proofErr w:type="spellEnd"/>
    </w:p>
    <w:p w14:paraId="10321225" w14:textId="77777777" w:rsidR="00614008" w:rsidRDefault="006D0E17">
      <w:pPr>
        <w:spacing w:line="210" w:lineRule="atLeast"/>
        <w:jc w:val="right"/>
      </w:pPr>
      <w:r>
        <w:rPr>
          <w:rFonts w:ascii="Verdana" w:eastAsia="Verdana" w:hAnsi="Verdana" w:cs="Verdana"/>
        </w:rPr>
        <w:t>__________________________________</w:t>
      </w:r>
    </w:p>
    <w:sectPr w:rsidR="00614008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008"/>
    <w:rsid w:val="00614008"/>
    <w:rsid w:val="006D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54DA"/>
  <w15:docId w15:val="{87A02ED9-E5AE-467C-B451-06492B17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no-informacioni-sistem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1746</Words>
  <Characters>9956</Characters>
  <Application>Microsoft Office Word</Application>
  <DocSecurity>0</DocSecurity>
  <Lines>82</Lines>
  <Paragraphs>23</Paragraphs>
  <ScaleCrop>false</ScaleCrop>
  <Company/>
  <LinksUpToDate>false</LinksUpToDate>
  <CharactersWithSpaces>11679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Sretislav Rondas</dc:creator>
  <cp:lastModifiedBy>Sretislav Rondas</cp:lastModifiedBy>
  <cp:revision>2</cp:revision>
  <dcterms:created xsi:type="dcterms:W3CDTF">2025-01-27T07:54:00Z</dcterms:created>
  <dcterms:modified xsi:type="dcterms:W3CDTF">2025-01-27T07:54:00Z</dcterms:modified>
</cp:coreProperties>
</file>